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B3" w:rsidRPr="00BC1CB3" w:rsidRDefault="00BC1CB3" w:rsidP="00BC1CB3">
      <w:pPr>
        <w:spacing w:after="0" w:line="240" w:lineRule="auto"/>
        <w:rPr>
          <w:b/>
          <w:sz w:val="24"/>
          <w:szCs w:val="24"/>
        </w:rPr>
      </w:pPr>
      <w:r w:rsidRPr="00BC1CB3">
        <w:rPr>
          <w:sz w:val="24"/>
          <w:szCs w:val="24"/>
        </w:rPr>
        <w:t>Σημειώσεις μαθήματος:</w:t>
      </w:r>
      <w:r w:rsidRPr="00BC1CB3">
        <w:rPr>
          <w:b/>
          <w:sz w:val="24"/>
          <w:szCs w:val="24"/>
        </w:rPr>
        <w:t xml:space="preserve"> Φυσική Αγωγή &amp; Αυτοάμυνα Γ’ εξάμηνο σπουδών</w:t>
      </w:r>
    </w:p>
    <w:p w:rsidR="00BC1CB3" w:rsidRPr="00BC1CB3" w:rsidRDefault="00BC1CB3" w:rsidP="00BC1CB3">
      <w:pPr>
        <w:spacing w:after="0" w:line="240" w:lineRule="auto"/>
        <w:rPr>
          <w:b/>
          <w:sz w:val="24"/>
          <w:szCs w:val="24"/>
        </w:rPr>
      </w:pPr>
      <w:r w:rsidRPr="00BC1CB3">
        <w:rPr>
          <w:b/>
          <w:sz w:val="24"/>
          <w:szCs w:val="24"/>
        </w:rPr>
        <w:t>ΙΕΚ Σπάρτης</w:t>
      </w:r>
    </w:p>
    <w:p w:rsidR="00BC1CB3" w:rsidRDefault="00BC1CB3" w:rsidP="00BC1CB3">
      <w:pPr>
        <w:spacing w:after="0" w:line="240" w:lineRule="auto"/>
        <w:rPr>
          <w:sz w:val="24"/>
          <w:szCs w:val="24"/>
        </w:rPr>
      </w:pPr>
      <w:r w:rsidRPr="00BC1CB3">
        <w:rPr>
          <w:sz w:val="24"/>
          <w:szCs w:val="24"/>
        </w:rPr>
        <w:t>Ειδικότητα:</w:t>
      </w:r>
      <w:r w:rsidRPr="00BC1CB3">
        <w:rPr>
          <w:b/>
          <w:sz w:val="24"/>
          <w:szCs w:val="24"/>
        </w:rPr>
        <w:t>ΦΥΛΑΚΕΣ ΜΟΥΣΕΙΩΝ ΚΑΙ ΑΡΧΑΙΟΛΟΓΙΚΩΝ ΧΩΡΩΝ</w:t>
      </w:r>
    </w:p>
    <w:p w:rsidR="00BC1CB3" w:rsidRPr="00BC1CB3" w:rsidRDefault="00BC1CB3" w:rsidP="00BC1CB3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Επιμέλεια Υλικού: Τριανταφυλόπουλος Σπύρος </w:t>
      </w:r>
    </w:p>
    <w:p w:rsidR="00BC1CB3" w:rsidRDefault="00BC1CB3" w:rsidP="00B8682C">
      <w:pPr>
        <w:jc w:val="center"/>
        <w:rPr>
          <w:b/>
          <w:sz w:val="32"/>
          <w:szCs w:val="32"/>
          <w:u w:val="single"/>
        </w:rPr>
      </w:pPr>
    </w:p>
    <w:p w:rsidR="00BC1CB3" w:rsidRDefault="00BC1CB3" w:rsidP="00B8682C">
      <w:pPr>
        <w:jc w:val="center"/>
        <w:rPr>
          <w:b/>
          <w:sz w:val="32"/>
          <w:szCs w:val="32"/>
          <w:u w:val="single"/>
        </w:rPr>
      </w:pPr>
    </w:p>
    <w:p w:rsidR="00B8682C" w:rsidRPr="008E0285" w:rsidRDefault="00B8682C" w:rsidP="00B8682C">
      <w:pPr>
        <w:jc w:val="center"/>
        <w:rPr>
          <w:b/>
          <w:sz w:val="32"/>
          <w:szCs w:val="32"/>
          <w:u w:val="single"/>
        </w:rPr>
      </w:pPr>
      <w:r w:rsidRPr="008E0285">
        <w:rPr>
          <w:b/>
          <w:sz w:val="32"/>
          <w:szCs w:val="32"/>
          <w:u w:val="single"/>
        </w:rPr>
        <w:t>ΑΥΤΟΑΜΥΝΑ ΚΑΙ ΒΑΣΙΚΕΣ ΑΜΥΝΤΙΚΕΣ ΤΕΧΝΙΚΕΣ</w:t>
      </w:r>
    </w:p>
    <w:p w:rsidR="00553A3D" w:rsidRDefault="00B1217D">
      <w:r w:rsidRPr="00382EAF">
        <w:rPr>
          <w:u w:val="single"/>
        </w:rPr>
        <w:t>ΟΡΙΣΜΟΣ ΑΥΤΟΑΜΥΝΑΣ</w:t>
      </w:r>
      <w:r>
        <w:t xml:space="preserve">: </w:t>
      </w:r>
      <w:r w:rsidR="00597F83">
        <w:t>Αυτοάμυνα είναι η προάσπιση της ζωής ή της σωματικής ακεραιότητας του ατόμου που δέχεται απειλή από άλλο άτομο.</w:t>
      </w:r>
    </w:p>
    <w:p w:rsidR="00382EAF" w:rsidRDefault="00B1217D">
      <w:pPr>
        <w:rPr>
          <w:color w:val="000000"/>
          <w:shd w:val="clear" w:color="auto" w:fill="FFFFFF"/>
        </w:rPr>
      </w:pPr>
      <w:r w:rsidRPr="00382EAF">
        <w:rPr>
          <w:color w:val="000000"/>
          <w:u w:val="single"/>
          <w:shd w:val="clear" w:color="auto" w:fill="FFFFFF"/>
        </w:rPr>
        <w:t>ΣΤΟΧΟΣ ΑΥΤΟΑΜΥΝΑΣ</w:t>
      </w:r>
      <w:r>
        <w:rPr>
          <w:color w:val="000000"/>
          <w:shd w:val="clear" w:color="auto" w:fill="FFFFFF"/>
        </w:rPr>
        <w:t xml:space="preserve">: </w:t>
      </w:r>
      <w:r w:rsidR="00597F83" w:rsidRPr="00597F83">
        <w:rPr>
          <w:color w:val="000000"/>
          <w:shd w:val="clear" w:color="auto" w:fill="FFFFFF"/>
        </w:rPr>
        <w:t>Ο στόχος στην </w:t>
      </w:r>
      <w:r w:rsidR="00597F83" w:rsidRPr="00B1217D">
        <w:rPr>
          <w:rStyle w:val="a3"/>
          <w:b w:val="0"/>
          <w:color w:val="000000"/>
          <w:shd w:val="clear" w:color="auto" w:fill="FFFFFF"/>
        </w:rPr>
        <w:t>αυτοάμυνα</w:t>
      </w:r>
      <w:r w:rsidR="00597F83" w:rsidRPr="00597F83">
        <w:rPr>
          <w:color w:val="000000"/>
          <w:shd w:val="clear" w:color="auto" w:fill="FFFFFF"/>
        </w:rPr>
        <w:t> είναι η χρήση τεχνικών και ασκήσεων για την αντιμετ</w:t>
      </w:r>
      <w:r w:rsidR="00597F83">
        <w:rPr>
          <w:color w:val="000000"/>
          <w:shd w:val="clear" w:color="auto" w:fill="FFFFFF"/>
        </w:rPr>
        <w:t>ώπιση κάθε μορφής απρόκλητης ή</w:t>
      </w:r>
      <w:r w:rsidR="00597F83" w:rsidRPr="00597F83">
        <w:rPr>
          <w:color w:val="000000"/>
          <w:shd w:val="clear" w:color="auto" w:fill="FFFFFF"/>
        </w:rPr>
        <w:t xml:space="preserve"> μη τακτικής βίας και επίθεσης. Για αυτό και το πιο αποτελεσματικό σύστημα, είναι συνήθως αυτό που γίνεται αυθόρμητα και όχι προγραμματισμένα, με τη χρήση τακτικών και όχι στρατηγικής. </w:t>
      </w:r>
    </w:p>
    <w:p w:rsidR="00382EAF" w:rsidRPr="008E0285" w:rsidRDefault="00B1217D">
      <w:pPr>
        <w:rPr>
          <w:b/>
          <w:color w:val="000000"/>
          <w:u w:val="single"/>
          <w:shd w:val="clear" w:color="auto" w:fill="FFFFFF"/>
        </w:rPr>
      </w:pPr>
      <w:r w:rsidRPr="008E0285">
        <w:rPr>
          <w:b/>
          <w:color w:val="000000"/>
          <w:u w:val="single"/>
          <w:shd w:val="clear" w:color="auto" w:fill="FFFFFF"/>
        </w:rPr>
        <w:t>ΒΑΣΙΚΕΣ ΚΙΝΗΣΕΙΣ – ΛΑΒΕΣ ΑΥΤΟΑΜΥΝΑΣ</w:t>
      </w:r>
    </w:p>
    <w:p w:rsidR="00B1217D" w:rsidRPr="00382EAF" w:rsidRDefault="00B1217D">
      <w:pPr>
        <w:rPr>
          <w:color w:val="000000"/>
          <w:u w:val="single"/>
          <w:shd w:val="clear" w:color="auto" w:fill="FFFFFF"/>
        </w:rPr>
      </w:pPr>
      <w:r w:rsidRPr="00382EAF">
        <w:rPr>
          <w:color w:val="000000"/>
          <w:u w:val="single"/>
          <w:shd w:val="clear" w:color="auto" w:fill="FFFFFF"/>
        </w:rPr>
        <w:t>ΕΥΘΕΙΑ ΚΤΥΠΗΜΑΤΑ ΜΕ ΓΡΟΘΙΕΣ ΚΑΙ ΚΡΟΣΕ</w:t>
      </w:r>
      <w:r w:rsidR="008E0285">
        <w:rPr>
          <w:color w:val="000000"/>
          <w:u w:val="single"/>
          <w:shd w:val="clear" w:color="auto" w:fill="FFFFFF"/>
        </w:rPr>
        <w:t>:</w:t>
      </w:r>
    </w:p>
    <w:p w:rsidR="00BF40DE" w:rsidRDefault="00B1217D" w:rsidP="00B1217D">
      <w:pPr>
        <w:pStyle w:val="a4"/>
        <w:numPr>
          <w:ilvl w:val="0"/>
          <w:numId w:val="1"/>
        </w:numPr>
      </w:pPr>
      <w:r>
        <w:t>Άμυνα κεφαλής και ευθεία λάκτισμα στην κοιλιακή χώρα ταυτόχρονα</w:t>
      </w:r>
    </w:p>
    <w:p w:rsidR="000E4479" w:rsidRDefault="00BF40DE" w:rsidP="00BF40DE">
      <w:pPr>
        <w:pStyle w:val="a4"/>
      </w:pPr>
      <w:r>
        <w:rPr>
          <w:noProof/>
        </w:rPr>
        <w:drawing>
          <wp:inline distT="0" distB="0" distL="0" distR="0">
            <wp:extent cx="1085131" cy="1354348"/>
            <wp:effectExtent l="19050" t="0" r="719" b="0"/>
            <wp:docPr id="13" name="Εικόνα 13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109" cy="135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7D" w:rsidRDefault="00B1217D" w:rsidP="000E4479">
      <w:pPr>
        <w:pStyle w:val="a4"/>
      </w:pPr>
    </w:p>
    <w:p w:rsidR="00B1217D" w:rsidRDefault="00B1217D" w:rsidP="00B1217D">
      <w:pPr>
        <w:pStyle w:val="a4"/>
        <w:numPr>
          <w:ilvl w:val="0"/>
          <w:numId w:val="1"/>
        </w:numPr>
      </w:pPr>
      <w:r>
        <w:t>Μετατόπιση σώματος προς την έξω μεριά ενός ευθεία χτυπήματος και κλείδωμα του χεριού επίθεσης του αντιπάλου.</w:t>
      </w:r>
      <w:bookmarkStart w:id="0" w:name="_GoBack"/>
      <w:r w:rsidR="000E4479">
        <w:rPr>
          <w:noProof/>
        </w:rPr>
        <w:drawing>
          <wp:inline distT="0" distB="0" distL="0" distR="0">
            <wp:extent cx="1440611" cy="1153787"/>
            <wp:effectExtent l="0" t="0" r="0" b="0"/>
            <wp:docPr id="2" name="Εικόνα 1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14" cy="11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E0285" w:rsidRDefault="008E0285" w:rsidP="008E0285">
      <w:pPr>
        <w:pStyle w:val="a4"/>
      </w:pPr>
    </w:p>
    <w:p w:rsidR="000E4479" w:rsidRDefault="00B1217D" w:rsidP="00B1217D">
      <w:pPr>
        <w:pStyle w:val="a4"/>
        <w:numPr>
          <w:ilvl w:val="0"/>
          <w:numId w:val="1"/>
        </w:numPr>
      </w:pPr>
      <w:r>
        <w:t>Άμυνα κεφαλής στην κροταφική χώρα και επίθεση με αγκώνα με φόρα από κάτω και μετατόπιση του σωματικού βάρους προς τα χτυπήματα</w:t>
      </w:r>
    </w:p>
    <w:p w:rsidR="008E0285" w:rsidRDefault="000E4479" w:rsidP="008E0285">
      <w:pPr>
        <w:pStyle w:val="a4"/>
      </w:pPr>
      <w:r>
        <w:rPr>
          <w:noProof/>
        </w:rPr>
        <w:lastRenderedPageBreak/>
        <w:drawing>
          <wp:inline distT="0" distB="0" distL="0" distR="0">
            <wp:extent cx="1522527" cy="1078302"/>
            <wp:effectExtent l="19050" t="0" r="1473" b="0"/>
            <wp:docPr id="4" name="Εικόνα 4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54" cy="107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285" w:rsidRDefault="008E0285" w:rsidP="008E0285">
      <w:pPr>
        <w:pStyle w:val="a4"/>
      </w:pPr>
    </w:p>
    <w:p w:rsidR="008E0285" w:rsidRDefault="008E0285" w:rsidP="008E0285">
      <w:pPr>
        <w:pStyle w:val="a4"/>
      </w:pPr>
    </w:p>
    <w:p w:rsidR="00BF40DE" w:rsidRDefault="00B1217D" w:rsidP="00382EAF">
      <w:pPr>
        <w:pStyle w:val="a4"/>
        <w:numPr>
          <w:ilvl w:val="0"/>
          <w:numId w:val="1"/>
        </w:numPr>
      </w:pPr>
      <w:r>
        <w:t xml:space="preserve">Μετατόπιση σώματος πίσω και απάντηση με ευθεία χτυπήματα στο σαγόνι. </w:t>
      </w:r>
    </w:p>
    <w:p w:rsidR="00B1217D" w:rsidRDefault="00BF40DE" w:rsidP="00BF40DE">
      <w:pPr>
        <w:pStyle w:val="a4"/>
      </w:pPr>
      <w:r>
        <w:rPr>
          <w:noProof/>
        </w:rPr>
        <w:drawing>
          <wp:inline distT="0" distB="0" distL="0" distR="0">
            <wp:extent cx="1500576" cy="1061049"/>
            <wp:effectExtent l="19050" t="0" r="4374" b="0"/>
            <wp:docPr id="10" name="Εικόνα 10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35" cy="10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17D" w:rsidRDefault="00B1217D" w:rsidP="00B1217D"/>
    <w:p w:rsidR="00B1217D" w:rsidRPr="00382EAF" w:rsidRDefault="00B1217D" w:rsidP="00B1217D">
      <w:pPr>
        <w:rPr>
          <w:u w:val="single"/>
        </w:rPr>
      </w:pPr>
      <w:r w:rsidRPr="00382EAF">
        <w:rPr>
          <w:u w:val="single"/>
        </w:rPr>
        <w:t>ΕΥΘΕΙΑ ΛΑΚΤΙΣΜΑ</w:t>
      </w:r>
      <w:r w:rsidR="008E0285">
        <w:rPr>
          <w:u w:val="single"/>
        </w:rPr>
        <w:t>:</w:t>
      </w:r>
    </w:p>
    <w:p w:rsidR="00B1217D" w:rsidRDefault="00B1217D" w:rsidP="00B1217D">
      <w:pPr>
        <w:pStyle w:val="a4"/>
        <w:numPr>
          <w:ilvl w:val="0"/>
          <w:numId w:val="2"/>
        </w:numPr>
      </w:pPr>
      <w:r>
        <w:t>Μετατόπιση πλάγια και επίθεση με ευθεία χτυπήματα στο κεφάλι και απομάκρυνση</w:t>
      </w:r>
      <w:r w:rsidR="00382EAF">
        <w:rPr>
          <w:noProof/>
        </w:rPr>
        <w:drawing>
          <wp:inline distT="0" distB="0" distL="0" distR="0">
            <wp:extent cx="1335297" cy="1251232"/>
            <wp:effectExtent l="19050" t="0" r="0" b="0"/>
            <wp:docPr id="31" name="Εικόνα 31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294" cy="125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285" w:rsidRDefault="008E0285" w:rsidP="008E0285">
      <w:pPr>
        <w:pStyle w:val="a4"/>
      </w:pPr>
    </w:p>
    <w:p w:rsidR="008E0285" w:rsidRDefault="008E0285" w:rsidP="008E0285">
      <w:pPr>
        <w:pStyle w:val="a4"/>
      </w:pPr>
    </w:p>
    <w:p w:rsidR="00B1217D" w:rsidRDefault="00B1217D" w:rsidP="00B1217D">
      <w:pPr>
        <w:pStyle w:val="a4"/>
        <w:numPr>
          <w:ilvl w:val="0"/>
          <w:numId w:val="2"/>
        </w:numPr>
      </w:pPr>
      <w:r>
        <w:t xml:space="preserve">Μετατόπιση πίσω και λαβή της ποδοκνημικής του ποδιού επίθεσης και ή άρση του ποδιού για απώλεια ισορροπίας του επιτιθέμενου ή απότομο τράβηγμα προς </w:t>
      </w:r>
      <w:r w:rsidR="002533CC">
        <w:t>την πλευρά του αμυνόμενου ώστε να υπάρξει πτώση στο έδαφος και απομάκρυνση.</w:t>
      </w:r>
    </w:p>
    <w:p w:rsidR="002E0279" w:rsidRDefault="002E0279" w:rsidP="002E0279">
      <w:pPr>
        <w:pStyle w:val="a4"/>
      </w:pPr>
    </w:p>
    <w:p w:rsidR="002533CC" w:rsidRDefault="002533CC" w:rsidP="002533CC"/>
    <w:p w:rsidR="002533CC" w:rsidRPr="00382EAF" w:rsidRDefault="002533CC" w:rsidP="002533CC">
      <w:pPr>
        <w:rPr>
          <w:u w:val="single"/>
        </w:rPr>
      </w:pPr>
      <w:r w:rsidRPr="00382EAF">
        <w:rPr>
          <w:u w:val="single"/>
        </w:rPr>
        <w:t>ΕΥΘΕΙΑ ΚΑΙ ΠΛΑΓΙΑ ΕΠΙΘΕΣΗ ΜΕ ΜΑΧΑΙΡΙ</w:t>
      </w:r>
      <w:r w:rsidR="008E0285">
        <w:rPr>
          <w:u w:val="single"/>
        </w:rPr>
        <w:t>:</w:t>
      </w:r>
    </w:p>
    <w:p w:rsidR="002E0279" w:rsidRDefault="002533CC" w:rsidP="002533CC">
      <w:pPr>
        <w:pStyle w:val="a4"/>
        <w:numPr>
          <w:ilvl w:val="0"/>
          <w:numId w:val="3"/>
        </w:numPr>
      </w:pPr>
      <w:r>
        <w:t>Σε ευθεία επίθεση με μαχαίρι μετατόπιση και απάντηση με λάκτισμα στην ευαίσθητη περιοχή ενώ παράλληλα η άμυνα θα είναι ψηλά στο κεφάλι έχοντας ορατότητα προς τον επιτιθέμενο.</w:t>
      </w:r>
    </w:p>
    <w:p w:rsidR="008E0285" w:rsidRDefault="00087B5B" w:rsidP="002E0279">
      <w:pPr>
        <w:pStyle w:val="a4"/>
        <w:rPr>
          <w:noProof/>
        </w:rPr>
      </w:pPr>
      <w:r>
        <w:rPr>
          <w:noProof/>
        </w:rPr>
        <w:drawing>
          <wp:inline distT="0" distB="0" distL="0" distR="0">
            <wp:extent cx="1282237" cy="1121434"/>
            <wp:effectExtent l="19050" t="0" r="0" b="0"/>
            <wp:docPr id="25" name="Εικόνα 25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3" cy="1121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CC" w:rsidRDefault="002533CC" w:rsidP="002E0279">
      <w:pPr>
        <w:pStyle w:val="a4"/>
      </w:pPr>
    </w:p>
    <w:p w:rsidR="002533CC" w:rsidRDefault="002533CC" w:rsidP="002533CC">
      <w:pPr>
        <w:pStyle w:val="a4"/>
        <w:numPr>
          <w:ilvl w:val="0"/>
          <w:numId w:val="3"/>
        </w:numPr>
      </w:pPr>
      <w:r>
        <w:t>Σε επίθεση από πάνω εγκλωβισμός χεριού που κάνει επίθεση και τράβηγμα ή τέντωμα και ακινητοποίηση.</w:t>
      </w:r>
      <w:r w:rsidR="004911F1">
        <w:rPr>
          <w:noProof/>
        </w:rPr>
        <w:drawing>
          <wp:inline distT="0" distB="0" distL="0" distR="0">
            <wp:extent cx="1257660" cy="1121434"/>
            <wp:effectExtent l="19050" t="0" r="0" b="0"/>
            <wp:docPr id="16" name="Εικόνα 16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696" cy="112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CC" w:rsidRDefault="002533CC" w:rsidP="002533CC">
      <w:pPr>
        <w:pStyle w:val="a4"/>
        <w:numPr>
          <w:ilvl w:val="0"/>
          <w:numId w:val="3"/>
        </w:numPr>
      </w:pPr>
      <w:r>
        <w:t>Σε ευθεία χτύπημα μετατόπιση πλάγια και εγκλωβισμός χεριού επίθεσης με το αντίστοιχο χέρι</w:t>
      </w:r>
      <w:r w:rsidR="00B8682C">
        <w:t xml:space="preserve"> ή με την μασχάλη και ακινητοποίηση</w:t>
      </w:r>
      <w:r>
        <w:t>.</w:t>
      </w:r>
      <w:r w:rsidR="00087B5B">
        <w:rPr>
          <w:noProof/>
        </w:rPr>
        <w:drawing>
          <wp:inline distT="0" distB="0" distL="0" distR="0">
            <wp:extent cx="1249033" cy="1064706"/>
            <wp:effectExtent l="19050" t="0" r="8267" b="0"/>
            <wp:docPr id="5" name="Εικόνα 22" descr="Αποτέλεσμα εικόνας για αυτοάμυ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Αποτέλεσμα εικόνας για αυτοάμυνα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548" cy="106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82C" w:rsidRDefault="00B8682C" w:rsidP="002533CC"/>
    <w:p w:rsidR="002533CC" w:rsidRPr="00382EAF" w:rsidRDefault="00B8682C" w:rsidP="002533CC">
      <w:pPr>
        <w:rPr>
          <w:u w:val="single"/>
        </w:rPr>
      </w:pPr>
      <w:r w:rsidRPr="00382EAF">
        <w:rPr>
          <w:u w:val="single"/>
        </w:rPr>
        <w:t>ΑΜΥΝΑ ΚΕΦΑΛΗΣ</w:t>
      </w:r>
      <w:r w:rsidR="008E0285">
        <w:rPr>
          <w:u w:val="single"/>
        </w:rPr>
        <w:t>:</w:t>
      </w:r>
    </w:p>
    <w:p w:rsidR="00382EAF" w:rsidRDefault="00B8682C" w:rsidP="002533CC">
      <w:r>
        <w:t>Τοποθέτηση χεριών στο κεφάλι και άμυνα με τους αγκώνες ψηλά και κλειστούς.</w:t>
      </w:r>
    </w:p>
    <w:p w:rsidR="00B8682C" w:rsidRDefault="00382EAF" w:rsidP="002533CC">
      <w:r>
        <w:rPr>
          <w:noProof/>
        </w:rPr>
        <w:drawing>
          <wp:inline distT="0" distB="0" distL="0" distR="0">
            <wp:extent cx="1533705" cy="1023152"/>
            <wp:effectExtent l="19050" t="0" r="9345" b="0"/>
            <wp:docPr id="34" name="Εικόνα 34" descr="Αποτέλεσμα εικόνας για αμυντική θέση στις πολεμικές τέχν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Αποτέλεσμα εικόνας για αμυντική θέση στις πολεμικές τέχνε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38" cy="102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3CC" w:rsidRPr="00597F83" w:rsidRDefault="002533CC" w:rsidP="002533CC"/>
    <w:sectPr w:rsidR="002533CC" w:rsidRPr="00597F83" w:rsidSect="00553A3D">
      <w:head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743" w:rsidRDefault="00BC7743" w:rsidP="00BC1CB3">
      <w:pPr>
        <w:spacing w:after="0" w:line="240" w:lineRule="auto"/>
      </w:pPr>
      <w:r>
        <w:separator/>
      </w:r>
    </w:p>
  </w:endnote>
  <w:endnote w:type="continuationSeparator" w:id="1">
    <w:p w:rsidR="00BC7743" w:rsidRDefault="00BC7743" w:rsidP="00BC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743" w:rsidRDefault="00BC7743" w:rsidP="00BC1CB3">
      <w:pPr>
        <w:spacing w:after="0" w:line="240" w:lineRule="auto"/>
      </w:pPr>
      <w:r>
        <w:separator/>
      </w:r>
    </w:p>
  </w:footnote>
  <w:footnote w:type="continuationSeparator" w:id="1">
    <w:p w:rsidR="00BC7743" w:rsidRDefault="00BC7743" w:rsidP="00BC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CB3" w:rsidRDefault="00BC1CB3">
    <w:pPr>
      <w:pStyle w:val="a6"/>
    </w:pPr>
    <w:r>
      <w:t>Δεκ. 2017 Σημειώσεις Αυτοάμυνας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677"/>
    <w:multiLevelType w:val="hybridMultilevel"/>
    <w:tmpl w:val="DB82B3D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E2B80"/>
    <w:multiLevelType w:val="hybridMultilevel"/>
    <w:tmpl w:val="74126078"/>
    <w:lvl w:ilvl="0" w:tplc="A38A59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81762"/>
    <w:multiLevelType w:val="hybridMultilevel"/>
    <w:tmpl w:val="7A7671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F83"/>
    <w:rsid w:val="00087B5B"/>
    <w:rsid w:val="000E4479"/>
    <w:rsid w:val="002533CC"/>
    <w:rsid w:val="002E0279"/>
    <w:rsid w:val="00382EAF"/>
    <w:rsid w:val="004911F1"/>
    <w:rsid w:val="00553A3D"/>
    <w:rsid w:val="00597F83"/>
    <w:rsid w:val="008E0285"/>
    <w:rsid w:val="00A10595"/>
    <w:rsid w:val="00B1217D"/>
    <w:rsid w:val="00B64397"/>
    <w:rsid w:val="00B8682C"/>
    <w:rsid w:val="00BC1CB3"/>
    <w:rsid w:val="00BC7743"/>
    <w:rsid w:val="00BF40DE"/>
    <w:rsid w:val="00D6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F83"/>
    <w:rPr>
      <w:b/>
      <w:bCs/>
    </w:rPr>
  </w:style>
  <w:style w:type="paragraph" w:styleId="a4">
    <w:name w:val="List Paragraph"/>
    <w:basedOn w:val="a"/>
    <w:uiPriority w:val="34"/>
    <w:qFormat/>
    <w:rsid w:val="00B1217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E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E44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C1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C1CB3"/>
  </w:style>
  <w:style w:type="paragraph" w:styleId="a7">
    <w:name w:val="footer"/>
    <w:basedOn w:val="a"/>
    <w:link w:val="Char1"/>
    <w:uiPriority w:val="99"/>
    <w:unhideWhenUsed/>
    <w:rsid w:val="00BC1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C1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7F83"/>
    <w:rPr>
      <w:b/>
      <w:bCs/>
    </w:rPr>
  </w:style>
  <w:style w:type="paragraph" w:styleId="a4">
    <w:name w:val="List Paragraph"/>
    <w:basedOn w:val="a"/>
    <w:uiPriority w:val="34"/>
    <w:qFormat/>
    <w:rsid w:val="00B1217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E4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E44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BC1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BC1CB3"/>
  </w:style>
  <w:style w:type="paragraph" w:styleId="a7">
    <w:name w:val="footer"/>
    <w:basedOn w:val="a"/>
    <w:link w:val="Char1"/>
    <w:uiPriority w:val="99"/>
    <w:unhideWhenUsed/>
    <w:rsid w:val="00BC1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BC1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FBA1F-D2B1-4941-A47E-095D039AD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</cp:lastModifiedBy>
  <cp:revision>2</cp:revision>
  <dcterms:created xsi:type="dcterms:W3CDTF">2019-03-13T11:58:00Z</dcterms:created>
  <dcterms:modified xsi:type="dcterms:W3CDTF">2019-03-13T11:58:00Z</dcterms:modified>
</cp:coreProperties>
</file>