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CDD" w:rsidRPr="00350CDD" w:rsidRDefault="00350CDD" w:rsidP="00350CDD">
      <w:pPr>
        <w:shd w:val="clear" w:color="auto" w:fill="FFFFFF"/>
        <w:spacing w:after="0" w:line="420" w:lineRule="atLeast"/>
        <w:rPr>
          <w:rFonts w:ascii="Ubuntu" w:eastAsia="Times New Roman" w:hAnsi="Ubuntu" w:cs="Times New Roman"/>
          <w:b/>
          <w:bCs/>
          <w:color w:val="7B7B7B"/>
          <w:sz w:val="24"/>
          <w:szCs w:val="24"/>
          <w:lang w:eastAsia="el-GR"/>
        </w:rPr>
      </w:pPr>
      <w:r w:rsidRPr="00350CDD">
        <w:rPr>
          <w:rFonts w:ascii="Ubuntu" w:eastAsia="Times New Roman" w:hAnsi="Ubuntu" w:cs="Times New Roman"/>
          <w:b/>
          <w:bCs/>
          <w:color w:val="7B7B7B"/>
          <w:sz w:val="24"/>
          <w:szCs w:val="24"/>
          <w:lang w:eastAsia="el-GR"/>
        </w:rPr>
        <w:drawing>
          <wp:inline distT="0" distB="0" distL="0" distR="0">
            <wp:extent cx="5274310" cy="1287430"/>
            <wp:effectExtent l="19050" t="0" r="2540" b="0"/>
            <wp:docPr id="1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274310" cy="1287430"/>
                    </a:xfrm>
                    <a:prstGeom prst="rect">
                      <a:avLst/>
                    </a:prstGeom>
                    <a:noFill/>
                    <a:ln w="9525">
                      <a:noFill/>
                      <a:miter lim="800000"/>
                      <a:headEnd/>
                      <a:tailEnd/>
                    </a:ln>
                  </pic:spPr>
                </pic:pic>
              </a:graphicData>
            </a:graphic>
          </wp:inline>
        </w:drawing>
      </w:r>
      <w:r w:rsidRPr="00E042CE">
        <w:rPr>
          <w:rFonts w:ascii="Ubuntu" w:eastAsia="Times New Roman" w:hAnsi="Ubuntu" w:cs="Times New Roman"/>
          <w:b/>
          <w:bCs/>
          <w:color w:val="7B7B7B"/>
          <w:sz w:val="24"/>
          <w:szCs w:val="24"/>
          <w:lang w:eastAsia="el-GR"/>
        </w:rPr>
        <w:t xml:space="preserve">205. </w:t>
      </w:r>
    </w:p>
    <w:p w:rsidR="00350CDD" w:rsidRPr="00E042CE" w:rsidRDefault="00350CDD" w:rsidP="00350CDD">
      <w:pPr>
        <w:shd w:val="clear" w:color="auto" w:fill="FFFFFF"/>
        <w:spacing w:after="0" w:line="420" w:lineRule="atLeast"/>
        <w:rPr>
          <w:rFonts w:ascii="Ubuntu" w:eastAsia="Times New Roman" w:hAnsi="Ubuntu" w:cs="Times New Roman"/>
          <w:color w:val="7B7B7B"/>
          <w:sz w:val="24"/>
          <w:szCs w:val="24"/>
          <w:lang w:eastAsia="el-GR"/>
        </w:rPr>
      </w:pPr>
      <w:r w:rsidRPr="00E042CE">
        <w:rPr>
          <w:rFonts w:ascii="Ubuntu" w:eastAsia="Times New Roman" w:hAnsi="Ubuntu" w:cs="Times New Roman"/>
          <w:b/>
          <w:bCs/>
          <w:color w:val="7B7B7B"/>
          <w:sz w:val="24"/>
          <w:szCs w:val="24"/>
          <w:lang w:eastAsia="el-GR"/>
        </w:rPr>
        <w:t>Τι είναι η αερόβια ικανότητα;</w:t>
      </w:r>
    </w:p>
    <w:p w:rsidR="00350CDD" w:rsidRPr="00E042CE" w:rsidRDefault="00350CDD" w:rsidP="00350CDD">
      <w:pPr>
        <w:shd w:val="clear" w:color="auto" w:fill="FFFFFF"/>
        <w:spacing w:after="0" w:line="420" w:lineRule="atLeast"/>
        <w:rPr>
          <w:rFonts w:ascii="Ubuntu" w:eastAsia="Times New Roman" w:hAnsi="Ubuntu" w:cs="Times New Roman"/>
          <w:color w:val="7B7B7B"/>
          <w:sz w:val="24"/>
          <w:szCs w:val="24"/>
          <w:lang w:eastAsia="el-GR"/>
        </w:rPr>
      </w:pPr>
      <w:r w:rsidRPr="00E042CE">
        <w:rPr>
          <w:rFonts w:ascii="Ubuntu" w:eastAsia="Times New Roman" w:hAnsi="Ubuntu" w:cs="Times New Roman"/>
          <w:color w:val="7B7B7B"/>
          <w:sz w:val="24"/>
          <w:szCs w:val="24"/>
          <w:lang w:eastAsia="el-GR"/>
        </w:rPr>
        <w:t>Η ικανότητα του οργανισμού να προσλαμβάνει και να μεταφέρει οξυγόνο, από την ατμόσφαιρα στους ιστούς και να το καταναλώνει για την παραγωγή μυϊκής ενέργειας.</w:t>
      </w:r>
    </w:p>
    <w:p w:rsidR="00350CDD" w:rsidRPr="00E042CE" w:rsidRDefault="00350CDD" w:rsidP="00350CDD">
      <w:pPr>
        <w:shd w:val="clear" w:color="auto" w:fill="FFFFFF"/>
        <w:spacing w:after="0" w:line="420" w:lineRule="atLeast"/>
        <w:rPr>
          <w:rFonts w:ascii="Ubuntu" w:eastAsia="Times New Roman" w:hAnsi="Ubuntu" w:cs="Times New Roman"/>
          <w:color w:val="7B7B7B"/>
          <w:sz w:val="24"/>
          <w:szCs w:val="24"/>
          <w:lang w:eastAsia="el-GR"/>
        </w:rPr>
      </w:pPr>
      <w:r>
        <w:rPr>
          <w:rFonts w:ascii="Ubuntu" w:eastAsia="Times New Roman" w:hAnsi="Ubuntu" w:cs="Times New Roman"/>
          <w:b/>
          <w:bCs/>
          <w:color w:val="7B7B7B"/>
          <w:sz w:val="24"/>
          <w:szCs w:val="24"/>
          <w:lang w:eastAsia="el-GR"/>
        </w:rPr>
        <w:t xml:space="preserve">Τι χρειάζεται για να βελτιωθεί </w:t>
      </w:r>
      <w:r w:rsidRPr="00E042CE">
        <w:rPr>
          <w:rFonts w:ascii="Ubuntu" w:eastAsia="Times New Roman" w:hAnsi="Ubuntu" w:cs="Times New Roman"/>
          <w:b/>
          <w:bCs/>
          <w:color w:val="7B7B7B"/>
          <w:sz w:val="24"/>
          <w:szCs w:val="24"/>
          <w:lang w:eastAsia="el-GR"/>
        </w:rPr>
        <w:t xml:space="preserve"> την αερόβια ικανότητα;</w:t>
      </w:r>
    </w:p>
    <w:p w:rsidR="00350CDD" w:rsidRPr="00E042CE" w:rsidRDefault="00350CDD" w:rsidP="00350CDD">
      <w:pPr>
        <w:numPr>
          <w:ilvl w:val="0"/>
          <w:numId w:val="1"/>
        </w:numPr>
        <w:shd w:val="clear" w:color="auto" w:fill="FFFFFF"/>
        <w:spacing w:before="100" w:beforeAutospacing="1" w:after="100" w:afterAutospacing="1" w:line="240" w:lineRule="auto"/>
        <w:ind w:left="0"/>
        <w:rPr>
          <w:rFonts w:ascii="Ubuntu" w:eastAsia="Times New Roman" w:hAnsi="Ubuntu" w:cs="Times New Roman"/>
          <w:color w:val="676767"/>
          <w:sz w:val="21"/>
          <w:szCs w:val="21"/>
          <w:lang w:eastAsia="el-GR"/>
        </w:rPr>
      </w:pPr>
      <w:r w:rsidRPr="00E042CE">
        <w:rPr>
          <w:rFonts w:ascii="Ubuntu" w:eastAsia="Times New Roman" w:hAnsi="Ubuntu" w:cs="Times New Roman"/>
          <w:color w:val="676767"/>
          <w:sz w:val="21"/>
          <w:szCs w:val="21"/>
          <w:lang w:eastAsia="el-GR"/>
        </w:rPr>
        <w:t>Ασκήσεις αντοχής: συμβάλλουν στη βελτίωση της μυϊκής δύναμης, η οποία μπορεί να ενισχύσει το μεταβολισμό σε κατάσταση ηρεμίας. </w:t>
      </w:r>
    </w:p>
    <w:p w:rsidR="00350CDD" w:rsidRPr="00E042CE" w:rsidRDefault="00350CDD" w:rsidP="00350CDD">
      <w:pPr>
        <w:numPr>
          <w:ilvl w:val="0"/>
          <w:numId w:val="1"/>
        </w:numPr>
        <w:shd w:val="clear" w:color="auto" w:fill="FFFFFF"/>
        <w:spacing w:before="100" w:beforeAutospacing="1" w:after="100" w:afterAutospacing="1" w:line="240" w:lineRule="auto"/>
        <w:ind w:left="0"/>
        <w:rPr>
          <w:rFonts w:ascii="Ubuntu" w:eastAsia="Times New Roman" w:hAnsi="Ubuntu" w:cs="Times New Roman"/>
          <w:color w:val="676767"/>
          <w:sz w:val="21"/>
          <w:szCs w:val="21"/>
          <w:lang w:eastAsia="el-GR"/>
        </w:rPr>
      </w:pPr>
      <w:r w:rsidRPr="00E042CE">
        <w:rPr>
          <w:rFonts w:ascii="Ubuntu" w:eastAsia="Times New Roman" w:hAnsi="Ubuntu" w:cs="Times New Roman"/>
          <w:color w:val="676767"/>
          <w:sz w:val="21"/>
          <w:szCs w:val="21"/>
          <w:lang w:eastAsia="el-GR"/>
        </w:rPr>
        <w:t>Ασκήσεις ευκινησίας ή κινητικότητας: μπορούν να μειώσουν την ένταση των μυών και να βελτιώσουν το εύρος κίνησης, οι οποίες είναι απαραίτητες για την αύξηση της αποτελεσματικότητας της κίνησης. </w:t>
      </w:r>
    </w:p>
    <w:p w:rsidR="00350CDD" w:rsidRDefault="00350CDD" w:rsidP="00350CDD">
      <w:pPr>
        <w:numPr>
          <w:ilvl w:val="0"/>
          <w:numId w:val="1"/>
        </w:numPr>
        <w:shd w:val="clear" w:color="auto" w:fill="FFFFFF"/>
        <w:spacing w:before="100" w:beforeAutospacing="1" w:after="100" w:afterAutospacing="1" w:line="240" w:lineRule="auto"/>
        <w:ind w:left="0"/>
        <w:rPr>
          <w:rFonts w:ascii="Ubuntu" w:eastAsia="Times New Roman" w:hAnsi="Ubuntu" w:cs="Times New Roman"/>
          <w:color w:val="676767"/>
          <w:sz w:val="21"/>
          <w:szCs w:val="21"/>
          <w:lang w:eastAsia="el-GR"/>
        </w:rPr>
      </w:pPr>
      <w:proofErr w:type="spellStart"/>
      <w:r w:rsidRPr="00E042CE">
        <w:rPr>
          <w:rFonts w:ascii="Ubuntu" w:eastAsia="Times New Roman" w:hAnsi="Ubuntu" w:cs="Times New Roman"/>
          <w:color w:val="676767"/>
          <w:sz w:val="21"/>
          <w:szCs w:val="21"/>
          <w:lang w:eastAsia="el-GR"/>
        </w:rPr>
        <w:t>Καρδιοαναπνευστικές</w:t>
      </w:r>
      <w:proofErr w:type="spellEnd"/>
      <w:r w:rsidRPr="00E042CE">
        <w:rPr>
          <w:rFonts w:ascii="Ubuntu" w:eastAsia="Times New Roman" w:hAnsi="Ubuntu" w:cs="Times New Roman"/>
          <w:color w:val="676767"/>
          <w:sz w:val="21"/>
          <w:szCs w:val="21"/>
          <w:lang w:eastAsia="el-GR"/>
        </w:rPr>
        <w:t xml:space="preserve"> ασκήσεις: βελτιώνουν την ικανότητα του σώματος να μεταφέρει το οξυγόνο και τα θρεπτικά συστατικά στους μυς. </w:t>
      </w:r>
    </w:p>
    <w:p w:rsidR="00350CDD" w:rsidRDefault="00350CDD" w:rsidP="00350CDD">
      <w:pPr>
        <w:numPr>
          <w:ilvl w:val="0"/>
          <w:numId w:val="1"/>
        </w:numPr>
        <w:shd w:val="clear" w:color="auto" w:fill="FFFFFF"/>
        <w:spacing w:before="100" w:beforeAutospacing="1" w:after="100" w:afterAutospacing="1" w:line="240" w:lineRule="auto"/>
        <w:ind w:left="0"/>
        <w:rPr>
          <w:rFonts w:ascii="Ubuntu" w:eastAsia="Times New Roman" w:hAnsi="Ubuntu" w:cs="Times New Roman"/>
          <w:color w:val="676767"/>
          <w:sz w:val="21"/>
          <w:szCs w:val="21"/>
          <w:lang w:eastAsia="el-GR"/>
        </w:rPr>
      </w:pPr>
    </w:p>
    <w:p w:rsidR="00350CDD" w:rsidRPr="00DA0CC1" w:rsidRDefault="00350CDD" w:rsidP="00350CDD">
      <w:pPr>
        <w:rPr>
          <w:color w:val="FF0000"/>
        </w:rPr>
      </w:pPr>
      <w:r w:rsidRPr="00DA0CC1">
        <w:rPr>
          <w:color w:val="FF0000"/>
        </w:rPr>
        <w:t>Στοιχεία επιβάρυνσης για την αερόβια προπόνηση</w:t>
      </w:r>
    </w:p>
    <w:p w:rsidR="00350CDD" w:rsidRDefault="00350CDD" w:rsidP="00350CDD">
      <w:pPr>
        <w:pStyle w:val="a5"/>
        <w:numPr>
          <w:ilvl w:val="0"/>
          <w:numId w:val="1"/>
        </w:numPr>
      </w:pPr>
      <w:r w:rsidRPr="00DA0CC1">
        <w:rPr>
          <w:b/>
        </w:rPr>
        <w:t>Ένταση</w:t>
      </w:r>
      <w:r>
        <w:t xml:space="preserve"> v60-95% ΜΚΣ (ανάλογα με την ηλικία και το επίπεδο του ασκούμενου). </w:t>
      </w:r>
      <w:proofErr w:type="spellStart"/>
      <w:r>
        <w:t>vΗ</w:t>
      </w:r>
      <w:proofErr w:type="spellEnd"/>
      <w:r>
        <w:t xml:space="preserve"> αερόβια προπόνηση πολύ υψηλής έντασης συνδέεται με: α) αυξημένη πιθανότητα εμφάνισης </w:t>
      </w:r>
      <w:proofErr w:type="spellStart"/>
      <w:r>
        <w:t>καρδιο</w:t>
      </w:r>
      <w:proofErr w:type="spellEnd"/>
      <w:r>
        <w:t xml:space="preserve">-αναπνευστικών και ορθοπεδικών προβλημάτων και β) μικρότερη προσκόλληση στην άσκηση σε σχέση με την αερόβια προπόνηση χαμηλότερης έντασης. </w:t>
      </w:r>
    </w:p>
    <w:p w:rsidR="00350CDD" w:rsidRDefault="00350CDD" w:rsidP="00350CDD">
      <w:pPr>
        <w:pStyle w:val="a5"/>
        <w:numPr>
          <w:ilvl w:val="0"/>
          <w:numId w:val="1"/>
        </w:numPr>
      </w:pPr>
      <w:r w:rsidRPr="00DA0CC1">
        <w:rPr>
          <w:b/>
        </w:rPr>
        <w:t xml:space="preserve">Διάρκεια </w:t>
      </w:r>
      <w:r>
        <w:t xml:space="preserve">v20-60 </w:t>
      </w:r>
      <w:proofErr w:type="spellStart"/>
      <w:r>
        <w:t>min</w:t>
      </w:r>
      <w:proofErr w:type="spellEnd"/>
      <w:r>
        <w:t xml:space="preserve">/προπονητική μονάδα. </w:t>
      </w:r>
      <w:proofErr w:type="spellStart"/>
      <w:r>
        <w:t>vΗ</w:t>
      </w:r>
      <w:proofErr w:type="spellEnd"/>
      <w:r>
        <w:t xml:space="preserve"> διάρκεια της άσκησης εξαρτάται από την ένταση της δραστηριότητας. Για δραστηριότητες χαμηλής έως μέτριας έντασης η διάρκεια πρέπει να είναι τουλάχιστον 30 </w:t>
      </w:r>
      <w:proofErr w:type="spellStart"/>
      <w:r>
        <w:t>min</w:t>
      </w:r>
      <w:proofErr w:type="spellEnd"/>
      <w:r>
        <w:t xml:space="preserve">, ενώ για υψηλές εντάσεις τουλάχιστον 20 </w:t>
      </w:r>
      <w:proofErr w:type="spellStart"/>
      <w:r>
        <w:t>min</w:t>
      </w:r>
      <w:proofErr w:type="spellEnd"/>
      <w:r>
        <w:t xml:space="preserve">. </w:t>
      </w:r>
      <w:proofErr w:type="spellStart"/>
      <w:r>
        <w:t>vΣε</w:t>
      </w:r>
      <w:proofErr w:type="spellEnd"/>
      <w:r>
        <w:t xml:space="preserve"> ορισμένες περιπτώσεις, όπως σε αρχάρια άτομα, σε μικρές ηλικίες κ.α., η διάρκεια της άσκησης μπορεί να είναι μικρότερη από 20 </w:t>
      </w:r>
      <w:proofErr w:type="spellStart"/>
      <w:r>
        <w:t>min</w:t>
      </w:r>
      <w:proofErr w:type="spellEnd"/>
      <w:r>
        <w:t xml:space="preserve">. </w:t>
      </w:r>
    </w:p>
    <w:p w:rsidR="00350CDD" w:rsidRDefault="00350CDD" w:rsidP="00350CDD">
      <w:pPr>
        <w:pStyle w:val="a5"/>
        <w:numPr>
          <w:ilvl w:val="0"/>
          <w:numId w:val="1"/>
        </w:numPr>
      </w:pPr>
      <w:r w:rsidRPr="00DA0CC1">
        <w:rPr>
          <w:b/>
        </w:rPr>
        <w:t>Ποσότητα</w:t>
      </w:r>
      <w:r>
        <w:t xml:space="preserve"> (Εβδομαδιαία) Τουλάχιστον 75 </w:t>
      </w:r>
      <w:proofErr w:type="spellStart"/>
      <w:r>
        <w:t>min</w:t>
      </w:r>
      <w:proofErr w:type="spellEnd"/>
      <w:r>
        <w:t xml:space="preserve">/εβδομάδα υψηλής έντασης αερόβια άσκηση ή 150 </w:t>
      </w:r>
      <w:proofErr w:type="spellStart"/>
      <w:r>
        <w:t>min</w:t>
      </w:r>
      <w:proofErr w:type="spellEnd"/>
      <w:r>
        <w:t>/εβδομάδα μέτριας έντασης αερόβια άσκηση.</w:t>
      </w:r>
    </w:p>
    <w:p w:rsidR="00350CDD" w:rsidRDefault="00350CDD" w:rsidP="00350CDD">
      <w:pPr>
        <w:pStyle w:val="a5"/>
        <w:numPr>
          <w:ilvl w:val="0"/>
          <w:numId w:val="1"/>
        </w:numPr>
      </w:pPr>
      <w:r>
        <w:t>Συχνότητα Τουλάχιστον 3 (υψηλή ένταση) έως 5 (μέτρια ένταση) φορές την εβδομάδα.</w:t>
      </w:r>
    </w:p>
    <w:p w:rsidR="00350CDD" w:rsidRDefault="00350CDD" w:rsidP="00350CDD">
      <w:pPr>
        <w:pStyle w:val="a5"/>
        <w:numPr>
          <w:ilvl w:val="0"/>
          <w:numId w:val="1"/>
        </w:numPr>
      </w:pPr>
      <w:r>
        <w:t xml:space="preserve">ΜΕΘΟΔΟΙ ΠΡΟΠΟΝΗΣΗΣ  Συνεχόμενη μέθοδος, </w:t>
      </w:r>
      <w:proofErr w:type="spellStart"/>
      <w:r>
        <w:t>Διαλειμματική</w:t>
      </w:r>
      <w:proofErr w:type="spellEnd"/>
      <w:r>
        <w:t xml:space="preserve"> μέθοδος</w:t>
      </w:r>
    </w:p>
    <w:p w:rsidR="00350CDD" w:rsidRDefault="00350CDD" w:rsidP="00350CDD">
      <w:pPr>
        <w:pStyle w:val="a5"/>
        <w:numPr>
          <w:ilvl w:val="0"/>
          <w:numId w:val="1"/>
        </w:numPr>
      </w:pPr>
      <w:r>
        <w:t xml:space="preserve">ΠΡΟΠΟΝΗΤΙΚΑ ΠΕΡΙΕΧΟΜΕΝΑ Ποικίλες δραστηριότητες που ενεργοποιούν μεγάλες μυϊκές ομάδες του ανθρωπίνου σώματος όπως τρέξιμο, κολύμπι, χορός κ.α. </w:t>
      </w:r>
    </w:p>
    <w:p w:rsidR="00350CDD" w:rsidRDefault="00350CDD" w:rsidP="00350CDD">
      <w:pPr>
        <w:shd w:val="clear" w:color="auto" w:fill="FFFFFF"/>
        <w:spacing w:before="100" w:beforeAutospacing="1" w:after="100" w:afterAutospacing="1" w:line="240" w:lineRule="auto"/>
        <w:rPr>
          <w:rFonts w:ascii="Ubuntu" w:eastAsia="Times New Roman" w:hAnsi="Ubuntu" w:cs="Times New Roman"/>
          <w:color w:val="676767"/>
          <w:sz w:val="21"/>
          <w:szCs w:val="21"/>
          <w:lang w:eastAsia="el-GR"/>
        </w:rPr>
      </w:pPr>
    </w:p>
    <w:p w:rsidR="00350CDD" w:rsidRPr="00567B1C" w:rsidRDefault="00350CDD" w:rsidP="00350CDD">
      <w:pPr>
        <w:pStyle w:val="1"/>
        <w:rPr>
          <w:rFonts w:ascii="Times New Roman" w:hAnsi="Times New Roman" w:cs="Times New Roman"/>
        </w:rPr>
      </w:pPr>
      <w:r>
        <w:rPr>
          <w:rFonts w:ascii="Times New Roman" w:hAnsi="Times New Roman" w:cs="Times New Roman"/>
        </w:rPr>
        <w:lastRenderedPageBreak/>
        <w:t>208.</w:t>
      </w:r>
      <w:r w:rsidRPr="00567B1C">
        <w:rPr>
          <w:rFonts w:ascii="Times New Roman" w:hAnsi="Times New Roman" w:cs="Times New Roman"/>
        </w:rPr>
        <w:t>Αναφέρατε αναλυτικά τις βασικές μεθοδικές αρχές για την προπόνηση της μυϊκής ενδυνάμωσης</w:t>
      </w:r>
    </w:p>
    <w:p w:rsidR="00350CDD" w:rsidRPr="00567B1C" w:rsidRDefault="00350CDD" w:rsidP="00350CDD">
      <w:pPr>
        <w:rPr>
          <w:rFonts w:ascii="Times New Roman" w:hAnsi="Times New Roman" w:cs="Times New Roman"/>
        </w:rPr>
      </w:pPr>
    </w:p>
    <w:p w:rsidR="00350CDD" w:rsidRPr="00567B1C" w:rsidRDefault="00350CDD" w:rsidP="00350CDD">
      <w:pPr>
        <w:rPr>
          <w:rFonts w:ascii="Times New Roman" w:hAnsi="Times New Roman" w:cs="Times New Roman"/>
        </w:rPr>
      </w:pPr>
      <w:r w:rsidRPr="00567B1C">
        <w:rPr>
          <w:rFonts w:ascii="Times New Roman" w:hAnsi="Times New Roman" w:cs="Times New Roman"/>
        </w:rPr>
        <w:t xml:space="preserve">Οι όροι </w:t>
      </w:r>
      <w:r w:rsidRPr="00567B1C">
        <w:rPr>
          <w:rFonts w:ascii="Times New Roman" w:hAnsi="Times New Roman" w:cs="Times New Roman"/>
          <w:b/>
          <w:bCs/>
        </w:rPr>
        <w:t xml:space="preserve">προπόνηση με αντίσταση, προπόνηση με βάρη, ή προπόνηση δύναμης </w:t>
      </w:r>
      <w:r w:rsidRPr="00567B1C">
        <w:rPr>
          <w:rFonts w:ascii="Times New Roman" w:hAnsi="Times New Roman" w:cs="Times New Roman"/>
        </w:rPr>
        <w:t>χρησιμοποιούνται για να περιγράψουν ένα τύπο άσκησης , ο οποίος απαιτεί από το μυϊκό σύστημα να υπερνικήσει ένα εξωτερικό ερέθισμα συνήθως με την μορφή οργάνου</w:t>
      </w:r>
    </w:p>
    <w:p w:rsidR="00350CDD" w:rsidRPr="00567B1C" w:rsidRDefault="00350CDD" w:rsidP="00350CDD">
      <w:pPr>
        <w:rPr>
          <w:rFonts w:ascii="Times New Roman" w:hAnsi="Times New Roman" w:cs="Times New Roman"/>
        </w:rPr>
      </w:pPr>
      <w:r w:rsidRPr="00567B1C">
        <w:rPr>
          <w:rFonts w:ascii="Times New Roman" w:hAnsi="Times New Roman" w:cs="Times New Roman"/>
        </w:rPr>
        <w:t>η προπόνηση δύναμης είναι η ‘τροφή’ του μυϊκού συστήματος του αθλούμενου στο μαζικό</w:t>
      </w:r>
      <w:r>
        <w:rPr>
          <w:rFonts w:ascii="Times New Roman" w:hAnsi="Times New Roman" w:cs="Times New Roman"/>
        </w:rPr>
        <w:t xml:space="preserve"> αθλητισμό</w:t>
      </w:r>
      <w:r w:rsidRPr="00567B1C">
        <w:rPr>
          <w:rFonts w:ascii="Times New Roman" w:hAnsi="Times New Roman" w:cs="Times New Roman"/>
        </w:rPr>
        <w:t xml:space="preserve">: </w:t>
      </w:r>
    </w:p>
    <w:p w:rsidR="00350CDD" w:rsidRPr="00567B1C" w:rsidRDefault="00350CDD" w:rsidP="00350CDD">
      <w:pPr>
        <w:rPr>
          <w:rFonts w:ascii="Times New Roman" w:hAnsi="Times New Roman" w:cs="Times New Roman"/>
        </w:rPr>
      </w:pPr>
      <w:r w:rsidRPr="00567B1C">
        <w:rPr>
          <w:rFonts w:ascii="Times New Roman" w:hAnsi="Times New Roman" w:cs="Times New Roman"/>
        </w:rPr>
        <w:t xml:space="preserve">• αυξάνει την μυϊκή ευρωστία (οστών, τενόντων, συνδέσμων, αρθρώσεων), </w:t>
      </w:r>
    </w:p>
    <w:p w:rsidR="00350CDD" w:rsidRPr="00567B1C" w:rsidRDefault="00350CDD" w:rsidP="00350CDD">
      <w:pPr>
        <w:rPr>
          <w:rFonts w:ascii="Times New Roman" w:hAnsi="Times New Roman" w:cs="Times New Roman"/>
        </w:rPr>
      </w:pPr>
      <w:r w:rsidRPr="00567B1C">
        <w:rPr>
          <w:rFonts w:ascii="Times New Roman" w:hAnsi="Times New Roman" w:cs="Times New Roman"/>
        </w:rPr>
        <w:t xml:space="preserve">• βελτιώνει την καθημερινότητα του αθλούμενου, έλεγχο σωματικού βάρους , βοηθά στην αποφυγή της οστεοπόρωσης, </w:t>
      </w:r>
    </w:p>
    <w:p w:rsidR="00350CDD" w:rsidRPr="00567B1C" w:rsidRDefault="00350CDD" w:rsidP="00350CDD">
      <w:pPr>
        <w:rPr>
          <w:rFonts w:ascii="Times New Roman" w:hAnsi="Times New Roman" w:cs="Times New Roman"/>
        </w:rPr>
      </w:pPr>
      <w:r w:rsidRPr="00567B1C">
        <w:rPr>
          <w:rFonts w:ascii="Times New Roman" w:hAnsi="Times New Roman" w:cs="Times New Roman"/>
        </w:rPr>
        <w:t xml:space="preserve">• μειώνει την πιθανότητα </w:t>
      </w:r>
      <w:proofErr w:type="spellStart"/>
      <w:r w:rsidRPr="00567B1C">
        <w:rPr>
          <w:rFonts w:ascii="Times New Roman" w:hAnsi="Times New Roman" w:cs="Times New Roman"/>
        </w:rPr>
        <w:t>μυοσκελετικών</w:t>
      </w:r>
      <w:proofErr w:type="spellEnd"/>
      <w:r w:rsidRPr="00567B1C">
        <w:rPr>
          <w:rFonts w:ascii="Times New Roman" w:hAnsi="Times New Roman" w:cs="Times New Roman"/>
        </w:rPr>
        <w:t xml:space="preserve"> τραυματισμών, (π.χ. από πέσιμο), </w:t>
      </w:r>
    </w:p>
    <w:p w:rsidR="00350CDD" w:rsidRPr="00567B1C" w:rsidRDefault="00350CDD" w:rsidP="00350CDD">
      <w:pPr>
        <w:rPr>
          <w:rFonts w:ascii="Times New Roman" w:hAnsi="Times New Roman" w:cs="Times New Roman"/>
        </w:rPr>
      </w:pPr>
      <w:r w:rsidRPr="00567B1C">
        <w:rPr>
          <w:rFonts w:ascii="Times New Roman" w:hAnsi="Times New Roman" w:cs="Times New Roman"/>
        </w:rPr>
        <w:t xml:space="preserve">• δημιουργεί κατάλληλες συνθήκες για την μείωση των προβλημάτων στην σπονδυλική στήλη (π.χ. οσφυαλγία) </w:t>
      </w:r>
    </w:p>
    <w:p w:rsidR="00350CDD" w:rsidRPr="00567B1C" w:rsidRDefault="00350CDD" w:rsidP="00350CDD">
      <w:pPr>
        <w:rPr>
          <w:rFonts w:ascii="Times New Roman" w:hAnsi="Times New Roman" w:cs="Times New Roman"/>
        </w:rPr>
      </w:pPr>
      <w:r w:rsidRPr="00567B1C">
        <w:rPr>
          <w:rFonts w:ascii="Times New Roman" w:hAnsi="Times New Roman" w:cs="Times New Roman"/>
        </w:rPr>
        <w:t xml:space="preserve">• βελτιώνει την ποιότητα ζωής του αθλούμενου. </w:t>
      </w:r>
    </w:p>
    <w:p w:rsidR="00350CDD" w:rsidRPr="00567B1C" w:rsidRDefault="00350CDD" w:rsidP="00350CDD">
      <w:pPr>
        <w:rPr>
          <w:rFonts w:ascii="Times New Roman" w:hAnsi="Times New Roman" w:cs="Times New Roman"/>
        </w:rPr>
      </w:pPr>
      <w:r w:rsidRPr="00567B1C">
        <w:rPr>
          <w:rFonts w:ascii="Times New Roman" w:hAnsi="Times New Roman" w:cs="Times New Roman"/>
          <w:b/>
        </w:rPr>
        <w:t>ΟΡΙΣΜΟΙ</w:t>
      </w:r>
    </w:p>
    <w:p w:rsidR="00350CDD" w:rsidRPr="00567B1C" w:rsidRDefault="00350CDD" w:rsidP="00350CDD">
      <w:pPr>
        <w:rPr>
          <w:rFonts w:ascii="Times New Roman" w:hAnsi="Times New Roman" w:cs="Times New Roman"/>
        </w:rPr>
      </w:pPr>
      <w:r w:rsidRPr="00567B1C">
        <w:rPr>
          <w:rFonts w:ascii="Times New Roman" w:hAnsi="Times New Roman" w:cs="Times New Roman"/>
        </w:rPr>
        <w:t>ΣΕΙΡΑ η ΣΕΤ</w:t>
      </w:r>
    </w:p>
    <w:p w:rsidR="00350CDD" w:rsidRPr="00567B1C" w:rsidRDefault="00350CDD" w:rsidP="00350CDD">
      <w:pPr>
        <w:rPr>
          <w:rFonts w:ascii="Times New Roman" w:hAnsi="Times New Roman" w:cs="Times New Roman"/>
        </w:rPr>
      </w:pPr>
      <w:r w:rsidRPr="00567B1C">
        <w:rPr>
          <w:rFonts w:ascii="Times New Roman" w:hAnsi="Times New Roman" w:cs="Times New Roman"/>
        </w:rPr>
        <w:t xml:space="preserve">    Ορισμένος αριθμός επαναλήψεων που εκτελούνται διαδοχικά</w:t>
      </w:r>
    </w:p>
    <w:p w:rsidR="00350CDD" w:rsidRPr="00567B1C" w:rsidRDefault="00350CDD" w:rsidP="00350CDD">
      <w:pPr>
        <w:rPr>
          <w:rFonts w:ascii="Times New Roman" w:hAnsi="Times New Roman" w:cs="Times New Roman"/>
        </w:rPr>
      </w:pPr>
      <w:r w:rsidRPr="00567B1C">
        <w:rPr>
          <w:rFonts w:ascii="Times New Roman" w:hAnsi="Times New Roman" w:cs="Times New Roman"/>
        </w:rPr>
        <w:t xml:space="preserve">      </w:t>
      </w:r>
      <w:proofErr w:type="spellStart"/>
      <w:r w:rsidRPr="00567B1C">
        <w:rPr>
          <w:rFonts w:ascii="Times New Roman" w:hAnsi="Times New Roman" w:cs="Times New Roman"/>
        </w:rPr>
        <w:t>Π.χ</w:t>
      </w:r>
      <w:proofErr w:type="spellEnd"/>
      <w:r w:rsidRPr="00567B1C">
        <w:rPr>
          <w:rFonts w:ascii="Times New Roman" w:hAnsi="Times New Roman" w:cs="Times New Roman"/>
        </w:rPr>
        <w:t xml:space="preserve"> 3 σετ των 12 επαναλήψεων εκτάσεις </w:t>
      </w:r>
      <w:proofErr w:type="spellStart"/>
      <w:r w:rsidRPr="00567B1C">
        <w:rPr>
          <w:rFonts w:ascii="Times New Roman" w:hAnsi="Times New Roman" w:cs="Times New Roman"/>
        </w:rPr>
        <w:t>τετρακεφάλων</w:t>
      </w:r>
      <w:proofErr w:type="spellEnd"/>
      <w:r w:rsidRPr="00567B1C">
        <w:rPr>
          <w:rFonts w:ascii="Times New Roman" w:hAnsi="Times New Roman" w:cs="Times New Roman"/>
        </w:rPr>
        <w:t xml:space="preserve"> </w:t>
      </w:r>
    </w:p>
    <w:p w:rsidR="00350CDD" w:rsidRPr="00567B1C" w:rsidRDefault="00350CDD" w:rsidP="00350CDD">
      <w:pPr>
        <w:rPr>
          <w:rFonts w:ascii="Times New Roman" w:hAnsi="Times New Roman" w:cs="Times New Roman"/>
          <w:b/>
          <w:bCs/>
        </w:rPr>
      </w:pPr>
      <w:r w:rsidRPr="00567B1C">
        <w:rPr>
          <w:rFonts w:ascii="Times New Roman" w:hAnsi="Times New Roman" w:cs="Times New Roman"/>
          <w:b/>
          <w:bCs/>
        </w:rPr>
        <w:t>ΣΥΧΝΟΤΗΤΑ</w:t>
      </w:r>
    </w:p>
    <w:p w:rsidR="00350CDD" w:rsidRPr="00567B1C" w:rsidRDefault="00350CDD" w:rsidP="00350CDD">
      <w:pPr>
        <w:numPr>
          <w:ilvl w:val="0"/>
          <w:numId w:val="2"/>
        </w:numPr>
        <w:rPr>
          <w:rFonts w:ascii="Times New Roman" w:hAnsi="Times New Roman" w:cs="Times New Roman"/>
        </w:rPr>
      </w:pPr>
      <w:r w:rsidRPr="00567B1C">
        <w:rPr>
          <w:rFonts w:ascii="Times New Roman" w:hAnsi="Times New Roman" w:cs="Times New Roman"/>
        </w:rPr>
        <w:t xml:space="preserve">Είναι ο αριθμός των προπονητικών μονάδων στη </w:t>
      </w:r>
      <w:r w:rsidRPr="00567B1C">
        <w:rPr>
          <w:rFonts w:ascii="Times New Roman" w:hAnsi="Times New Roman" w:cs="Times New Roman"/>
          <w:b/>
          <w:bCs/>
        </w:rPr>
        <w:t xml:space="preserve">διάρκεια μιας εβδομάδας </w:t>
      </w:r>
      <w:r w:rsidRPr="00567B1C">
        <w:rPr>
          <w:rFonts w:ascii="Times New Roman" w:hAnsi="Times New Roman" w:cs="Times New Roman"/>
        </w:rPr>
        <w:t xml:space="preserve">προπόνησης. </w:t>
      </w:r>
    </w:p>
    <w:p w:rsidR="00350CDD" w:rsidRPr="00567B1C" w:rsidRDefault="00350CDD" w:rsidP="00350CDD">
      <w:pPr>
        <w:ind w:left="720"/>
        <w:rPr>
          <w:rFonts w:ascii="Times New Roman" w:hAnsi="Times New Roman" w:cs="Times New Roman"/>
        </w:rPr>
      </w:pPr>
      <w:r w:rsidRPr="00567B1C">
        <w:rPr>
          <w:rFonts w:ascii="Times New Roman" w:hAnsi="Times New Roman" w:cs="Times New Roman"/>
          <w:b/>
          <w:bCs/>
        </w:rPr>
        <w:t>ΔΙΑΛΕΙΜΜΑ</w:t>
      </w:r>
    </w:p>
    <w:p w:rsidR="00350CDD" w:rsidRPr="00567B1C" w:rsidRDefault="00350CDD" w:rsidP="00350CDD">
      <w:pPr>
        <w:rPr>
          <w:rFonts w:ascii="Times New Roman" w:hAnsi="Times New Roman" w:cs="Times New Roman"/>
        </w:rPr>
      </w:pPr>
      <w:r w:rsidRPr="00567B1C">
        <w:rPr>
          <w:rFonts w:ascii="Times New Roman" w:hAnsi="Times New Roman" w:cs="Times New Roman"/>
        </w:rPr>
        <w:t xml:space="preserve">Ειδικότερα, στην άσκηση με βάρη η συχνότητα μπορεί να αναφέρεται σε κάθε μυϊκή ομάδα χωριστά π.χ. εάν ασκούμενος πραγματοποιεί ασκήσεις για τη μυϊκή ομάδα του θώρακα 3 φορές την εβδομάδα τότε η </w:t>
      </w:r>
      <w:r w:rsidRPr="00567B1C">
        <w:rPr>
          <w:rFonts w:ascii="Times New Roman" w:hAnsi="Times New Roman" w:cs="Times New Roman"/>
          <w:b/>
          <w:bCs/>
        </w:rPr>
        <w:t>συχνότητα είναι 3φ/εβδ</w:t>
      </w:r>
      <w:r w:rsidRPr="00567B1C">
        <w:rPr>
          <w:rFonts w:ascii="Times New Roman" w:hAnsi="Times New Roman" w:cs="Times New Roman"/>
        </w:rPr>
        <w:t>, ενώ προπονείται καθημερινά</w:t>
      </w:r>
    </w:p>
    <w:p w:rsidR="00350CDD" w:rsidRPr="00567B1C" w:rsidRDefault="00350CDD" w:rsidP="00350CDD">
      <w:pPr>
        <w:numPr>
          <w:ilvl w:val="0"/>
          <w:numId w:val="3"/>
        </w:numPr>
        <w:rPr>
          <w:rFonts w:ascii="Times New Roman" w:hAnsi="Times New Roman" w:cs="Times New Roman"/>
        </w:rPr>
      </w:pPr>
      <w:r w:rsidRPr="00567B1C">
        <w:rPr>
          <w:rFonts w:ascii="Times New Roman" w:hAnsi="Times New Roman" w:cs="Times New Roman"/>
        </w:rPr>
        <w:t xml:space="preserve">Το διάλειμμα αναφέρεται στο χρόνο ανάπαυσης μεταξύ των σειρών και των ασκήσεων. Η διάρκεια του εξαρτάται από : </w:t>
      </w:r>
    </w:p>
    <w:p w:rsidR="00350CDD" w:rsidRPr="00567B1C" w:rsidRDefault="00350CDD" w:rsidP="00350CDD">
      <w:pPr>
        <w:numPr>
          <w:ilvl w:val="0"/>
          <w:numId w:val="3"/>
        </w:numPr>
        <w:rPr>
          <w:rFonts w:ascii="Times New Roman" w:hAnsi="Times New Roman" w:cs="Times New Roman"/>
        </w:rPr>
      </w:pPr>
      <w:r w:rsidRPr="00567B1C">
        <w:rPr>
          <w:rFonts w:ascii="Times New Roman" w:hAnsi="Times New Roman" w:cs="Times New Roman"/>
        </w:rPr>
        <w:t xml:space="preserve">Τον προπονητικό στόχο </w:t>
      </w:r>
    </w:p>
    <w:p w:rsidR="00350CDD" w:rsidRPr="00567B1C" w:rsidRDefault="00350CDD" w:rsidP="00350CDD">
      <w:pPr>
        <w:numPr>
          <w:ilvl w:val="0"/>
          <w:numId w:val="3"/>
        </w:numPr>
        <w:rPr>
          <w:rFonts w:ascii="Times New Roman" w:hAnsi="Times New Roman" w:cs="Times New Roman"/>
        </w:rPr>
      </w:pPr>
      <w:r w:rsidRPr="00567B1C">
        <w:rPr>
          <w:rFonts w:ascii="Times New Roman" w:hAnsi="Times New Roman" w:cs="Times New Roman"/>
        </w:rPr>
        <w:t xml:space="preserve">Την ένταση </w:t>
      </w:r>
    </w:p>
    <w:p w:rsidR="00350CDD" w:rsidRDefault="00350CDD" w:rsidP="00350CDD">
      <w:pPr>
        <w:numPr>
          <w:ilvl w:val="0"/>
          <w:numId w:val="3"/>
        </w:numPr>
        <w:rPr>
          <w:rFonts w:ascii="Times New Roman" w:hAnsi="Times New Roman" w:cs="Times New Roman"/>
        </w:rPr>
      </w:pPr>
      <w:r w:rsidRPr="00567B1C">
        <w:rPr>
          <w:rFonts w:ascii="Times New Roman" w:hAnsi="Times New Roman" w:cs="Times New Roman"/>
        </w:rPr>
        <w:t xml:space="preserve">Την προπονητική κατάσταση του αθλητή </w:t>
      </w:r>
    </w:p>
    <w:p w:rsidR="00350CDD" w:rsidRDefault="00350CDD" w:rsidP="00350CDD">
      <w:pPr>
        <w:ind w:left="720"/>
        <w:rPr>
          <w:rFonts w:ascii="Times New Roman" w:hAnsi="Times New Roman" w:cs="Times New Roman"/>
        </w:rPr>
      </w:pPr>
    </w:p>
    <w:p w:rsidR="00350CDD" w:rsidRDefault="00350CDD" w:rsidP="00350CDD">
      <w:pPr>
        <w:rPr>
          <w:rFonts w:ascii="Times New Roman" w:hAnsi="Times New Roman" w:cs="Times New Roman"/>
        </w:rPr>
      </w:pPr>
    </w:p>
    <w:p w:rsidR="00350CDD" w:rsidRDefault="00350CDD" w:rsidP="00350CDD">
      <w:pPr>
        <w:rPr>
          <w:rFonts w:ascii="Times New Roman" w:hAnsi="Times New Roman" w:cs="Times New Roman"/>
        </w:rPr>
      </w:pPr>
      <w:r>
        <w:rPr>
          <w:rFonts w:ascii="Times New Roman" w:hAnsi="Times New Roman" w:cs="Times New Roman"/>
        </w:rPr>
        <w:lastRenderedPageBreak/>
        <w:t>207</w:t>
      </w:r>
    </w:p>
    <w:p w:rsidR="00350CDD" w:rsidRDefault="00350CDD" w:rsidP="00350CDD">
      <w:pPr>
        <w:rPr>
          <w:rFonts w:ascii="open sans" w:hAnsi="open sans"/>
          <w:color w:val="494949"/>
          <w:sz w:val="23"/>
          <w:szCs w:val="23"/>
          <w:shd w:val="clear" w:color="auto" w:fill="FFFFFF"/>
        </w:rPr>
      </w:pPr>
      <w:r>
        <w:rPr>
          <w:rFonts w:ascii="open sans" w:hAnsi="open sans"/>
          <w:color w:val="494949"/>
          <w:sz w:val="23"/>
          <w:szCs w:val="23"/>
          <w:shd w:val="clear" w:color="auto" w:fill="FFFFFF"/>
        </w:rPr>
        <w:t>Υπάρχουν πολλές μορφές δύναμης, όμως οι βασικές τρεις είναι οι παρακάτω που θα αναλύσουμε: 1) Αντοχή στην δύναμη, 2) Μέγιστη δύναμη, 3)</w:t>
      </w:r>
      <w:proofErr w:type="spellStart"/>
      <w:r>
        <w:rPr>
          <w:rFonts w:ascii="open sans" w:hAnsi="open sans"/>
          <w:color w:val="494949"/>
          <w:sz w:val="23"/>
          <w:szCs w:val="23"/>
          <w:shd w:val="clear" w:color="auto" w:fill="FFFFFF"/>
        </w:rPr>
        <w:t>Ταχυδύναμη</w:t>
      </w:r>
      <w:proofErr w:type="spellEnd"/>
      <w:r>
        <w:rPr>
          <w:rFonts w:ascii="open sans" w:hAnsi="open sans"/>
          <w:color w:val="494949"/>
          <w:sz w:val="23"/>
          <w:szCs w:val="23"/>
          <w:shd w:val="clear" w:color="auto" w:fill="FFFFFF"/>
        </w:rPr>
        <w:t xml:space="preserve"> και είναι μια τέταρτη η Γενική δύναμη λεγόμενη και ως </w:t>
      </w:r>
      <w:proofErr w:type="spellStart"/>
      <w:r>
        <w:rPr>
          <w:rFonts w:ascii="open sans" w:hAnsi="open sans"/>
          <w:color w:val="494949"/>
          <w:sz w:val="23"/>
          <w:szCs w:val="23"/>
          <w:shd w:val="clear" w:color="auto" w:fill="FFFFFF"/>
        </w:rPr>
        <w:t>fitness</w:t>
      </w:r>
      <w:proofErr w:type="spellEnd"/>
      <w:r>
        <w:rPr>
          <w:rFonts w:ascii="open sans" w:hAnsi="open sans"/>
          <w:color w:val="494949"/>
          <w:sz w:val="23"/>
          <w:szCs w:val="23"/>
          <w:shd w:val="clear" w:color="auto" w:fill="FFFFFF"/>
        </w:rPr>
        <w:t>. Ας δούμε κάθε μία τι είναι και ποια η λειτουργία της.</w:t>
      </w:r>
    </w:p>
    <w:p w:rsidR="00350CDD" w:rsidRPr="00350CDD" w:rsidRDefault="00350CDD" w:rsidP="00350CDD">
      <w:pPr>
        <w:numPr>
          <w:ilvl w:val="0"/>
          <w:numId w:val="6"/>
        </w:numPr>
        <w:shd w:val="clear" w:color="auto" w:fill="FFFFFF"/>
        <w:spacing w:before="100" w:beforeAutospacing="1" w:after="100" w:afterAutospacing="1" w:line="240" w:lineRule="auto"/>
        <w:ind w:left="0"/>
        <w:jc w:val="both"/>
        <w:rPr>
          <w:rFonts w:ascii="open sans" w:eastAsia="Times New Roman" w:hAnsi="open sans" w:cs="Times New Roman"/>
          <w:color w:val="494949"/>
          <w:sz w:val="23"/>
          <w:szCs w:val="23"/>
          <w:lang w:eastAsia="el-GR"/>
        </w:rPr>
      </w:pPr>
      <w:r w:rsidRPr="00350CDD">
        <w:rPr>
          <w:rFonts w:ascii="open sans" w:eastAsia="Times New Roman" w:hAnsi="open sans" w:cs="Times New Roman"/>
          <w:b/>
          <w:bCs/>
          <w:color w:val="494949"/>
          <w:sz w:val="23"/>
          <w:lang w:eastAsia="el-GR"/>
        </w:rPr>
        <w:t>Αντοχή στην δύναμη:</w:t>
      </w:r>
      <w:r w:rsidRPr="00350CDD">
        <w:rPr>
          <w:rFonts w:ascii="open sans" w:eastAsia="Times New Roman" w:hAnsi="open sans" w:cs="Times New Roman"/>
          <w:color w:val="494949"/>
          <w:sz w:val="23"/>
          <w:szCs w:val="23"/>
          <w:lang w:eastAsia="el-GR"/>
        </w:rPr>
        <w:t xml:space="preserve"> Είναι η ικανότητα του οργανισμού και του σώματος να αντιστέκεται στην κούραση που προέρχεται </w:t>
      </w:r>
      <w:proofErr w:type="spellStart"/>
      <w:r w:rsidRPr="00350CDD">
        <w:rPr>
          <w:rFonts w:ascii="open sans" w:eastAsia="Times New Roman" w:hAnsi="open sans" w:cs="Times New Roman"/>
          <w:color w:val="494949"/>
          <w:sz w:val="23"/>
          <w:szCs w:val="23"/>
          <w:lang w:eastAsia="el-GR"/>
        </w:rPr>
        <w:t>απο</w:t>
      </w:r>
      <w:proofErr w:type="spellEnd"/>
      <w:r w:rsidRPr="00350CDD">
        <w:rPr>
          <w:rFonts w:ascii="open sans" w:eastAsia="Times New Roman" w:hAnsi="open sans" w:cs="Times New Roman"/>
          <w:color w:val="494949"/>
          <w:sz w:val="23"/>
          <w:szCs w:val="23"/>
          <w:lang w:eastAsia="el-GR"/>
        </w:rPr>
        <w:t xml:space="preserve"> κινητικές δραστηριότητες μακράς διάρκειας και απαιτούν σχετικά υψηλό ποσοστό δύναμης (πάνω </w:t>
      </w:r>
      <w:proofErr w:type="spellStart"/>
      <w:r w:rsidRPr="00350CDD">
        <w:rPr>
          <w:rFonts w:ascii="open sans" w:eastAsia="Times New Roman" w:hAnsi="open sans" w:cs="Times New Roman"/>
          <w:color w:val="494949"/>
          <w:sz w:val="23"/>
          <w:szCs w:val="23"/>
          <w:lang w:eastAsia="el-GR"/>
        </w:rPr>
        <w:t>απο</w:t>
      </w:r>
      <w:proofErr w:type="spellEnd"/>
      <w:r w:rsidRPr="00350CDD">
        <w:rPr>
          <w:rFonts w:ascii="open sans" w:eastAsia="Times New Roman" w:hAnsi="open sans" w:cs="Times New Roman"/>
          <w:color w:val="494949"/>
          <w:sz w:val="23"/>
          <w:szCs w:val="23"/>
          <w:lang w:eastAsia="el-GR"/>
        </w:rPr>
        <w:t xml:space="preserve"> 30% της μέγιστης δύναμης).</w:t>
      </w:r>
    </w:p>
    <w:p w:rsidR="00350CDD" w:rsidRPr="00350CDD" w:rsidRDefault="00350CDD" w:rsidP="00350CDD">
      <w:pPr>
        <w:numPr>
          <w:ilvl w:val="0"/>
          <w:numId w:val="6"/>
        </w:numPr>
        <w:shd w:val="clear" w:color="auto" w:fill="FFFFFF"/>
        <w:spacing w:before="100" w:beforeAutospacing="1" w:after="100" w:afterAutospacing="1" w:line="240" w:lineRule="auto"/>
        <w:ind w:left="0"/>
        <w:jc w:val="both"/>
        <w:rPr>
          <w:rFonts w:ascii="open sans" w:eastAsia="Times New Roman" w:hAnsi="open sans" w:cs="Times New Roman"/>
          <w:color w:val="494949"/>
          <w:sz w:val="23"/>
          <w:szCs w:val="23"/>
          <w:lang w:eastAsia="el-GR"/>
        </w:rPr>
      </w:pPr>
      <w:r w:rsidRPr="00350CDD">
        <w:rPr>
          <w:rFonts w:ascii="open sans" w:eastAsia="Times New Roman" w:hAnsi="open sans" w:cs="Times New Roman"/>
          <w:b/>
          <w:bCs/>
          <w:color w:val="494949"/>
          <w:sz w:val="23"/>
          <w:lang w:eastAsia="el-GR"/>
        </w:rPr>
        <w:t>Μέγιστη δύναμη:</w:t>
      </w:r>
      <w:r w:rsidRPr="00350CDD">
        <w:rPr>
          <w:rFonts w:ascii="open sans" w:eastAsia="Times New Roman" w:hAnsi="open sans" w:cs="Times New Roman"/>
          <w:color w:val="494949"/>
          <w:sz w:val="23"/>
          <w:szCs w:val="23"/>
          <w:lang w:eastAsia="el-GR"/>
        </w:rPr>
        <w:t xml:space="preserve"> Είναι η μέγιστη τιμή δύναμης που μπορεί να ασκήσει το </w:t>
      </w:r>
      <w:proofErr w:type="spellStart"/>
      <w:r w:rsidRPr="00350CDD">
        <w:rPr>
          <w:rFonts w:ascii="open sans" w:eastAsia="Times New Roman" w:hAnsi="open sans" w:cs="Times New Roman"/>
          <w:color w:val="494949"/>
          <w:sz w:val="23"/>
          <w:szCs w:val="23"/>
          <w:lang w:eastAsia="el-GR"/>
        </w:rPr>
        <w:t>νευρομυικό</w:t>
      </w:r>
      <w:proofErr w:type="spellEnd"/>
      <w:r w:rsidRPr="00350CDD">
        <w:rPr>
          <w:rFonts w:ascii="open sans" w:eastAsia="Times New Roman" w:hAnsi="open sans" w:cs="Times New Roman"/>
          <w:color w:val="494949"/>
          <w:sz w:val="23"/>
          <w:szCs w:val="23"/>
          <w:lang w:eastAsia="el-GR"/>
        </w:rPr>
        <w:t xml:space="preserve"> σύστημα ενός ανθρώπου σε μέγιστες με την θέλησή του συστολές.</w:t>
      </w:r>
    </w:p>
    <w:p w:rsidR="00350CDD" w:rsidRPr="00350CDD" w:rsidRDefault="00350CDD" w:rsidP="00350CDD">
      <w:pPr>
        <w:numPr>
          <w:ilvl w:val="0"/>
          <w:numId w:val="6"/>
        </w:numPr>
        <w:shd w:val="clear" w:color="auto" w:fill="FFFFFF"/>
        <w:spacing w:before="100" w:beforeAutospacing="1" w:after="100" w:afterAutospacing="1" w:line="240" w:lineRule="auto"/>
        <w:ind w:left="0"/>
        <w:jc w:val="both"/>
        <w:rPr>
          <w:rFonts w:ascii="open sans" w:eastAsia="Times New Roman" w:hAnsi="open sans" w:cs="Times New Roman"/>
          <w:color w:val="494949"/>
          <w:sz w:val="23"/>
          <w:szCs w:val="23"/>
          <w:lang w:eastAsia="el-GR"/>
        </w:rPr>
      </w:pPr>
      <w:proofErr w:type="spellStart"/>
      <w:r w:rsidRPr="00350CDD">
        <w:rPr>
          <w:rFonts w:ascii="open sans" w:eastAsia="Times New Roman" w:hAnsi="open sans" w:cs="Times New Roman"/>
          <w:b/>
          <w:bCs/>
          <w:color w:val="494949"/>
          <w:sz w:val="23"/>
          <w:lang w:eastAsia="el-GR"/>
        </w:rPr>
        <w:t>Ταχυδύναμη</w:t>
      </w:r>
      <w:proofErr w:type="spellEnd"/>
      <w:r w:rsidRPr="00350CDD">
        <w:rPr>
          <w:rFonts w:ascii="open sans" w:eastAsia="Times New Roman" w:hAnsi="open sans" w:cs="Times New Roman"/>
          <w:color w:val="494949"/>
          <w:sz w:val="23"/>
          <w:szCs w:val="23"/>
          <w:lang w:eastAsia="el-GR"/>
        </w:rPr>
        <w:t xml:space="preserve">: Είναι η ικανότητα επίτευξης όσο το δυνατόν πιο υψηλής τιμής δύναμης στο διαθέσιμο χρόνο (&gt;250 </w:t>
      </w:r>
      <w:proofErr w:type="spellStart"/>
      <w:r w:rsidRPr="00350CDD">
        <w:rPr>
          <w:rFonts w:ascii="open sans" w:eastAsia="Times New Roman" w:hAnsi="open sans" w:cs="Times New Roman"/>
          <w:color w:val="494949"/>
          <w:sz w:val="23"/>
          <w:szCs w:val="23"/>
          <w:lang w:eastAsia="el-GR"/>
        </w:rPr>
        <w:t>msec</w:t>
      </w:r>
      <w:proofErr w:type="spellEnd"/>
      <w:r w:rsidRPr="00350CDD">
        <w:rPr>
          <w:rFonts w:ascii="open sans" w:eastAsia="Times New Roman" w:hAnsi="open sans" w:cs="Times New Roman"/>
          <w:color w:val="494949"/>
          <w:sz w:val="23"/>
          <w:szCs w:val="23"/>
          <w:lang w:eastAsia="el-GR"/>
        </w:rPr>
        <w:t>) καθώς επίσης και η μεταφορά δύναμης σε ένα όργανο χωρίς χρονικό περιορισμό.</w:t>
      </w:r>
    </w:p>
    <w:p w:rsidR="00350CDD" w:rsidRPr="00350CDD" w:rsidRDefault="00350CDD" w:rsidP="00350CDD">
      <w:pPr>
        <w:numPr>
          <w:ilvl w:val="0"/>
          <w:numId w:val="6"/>
        </w:numPr>
        <w:shd w:val="clear" w:color="auto" w:fill="FFFFFF"/>
        <w:spacing w:before="100" w:beforeAutospacing="1" w:after="100" w:afterAutospacing="1" w:line="240" w:lineRule="auto"/>
        <w:ind w:left="0"/>
        <w:jc w:val="both"/>
        <w:rPr>
          <w:rFonts w:ascii="open sans" w:eastAsia="Times New Roman" w:hAnsi="open sans" w:cs="Times New Roman"/>
          <w:color w:val="494949"/>
          <w:sz w:val="23"/>
          <w:szCs w:val="23"/>
          <w:lang w:eastAsia="el-GR"/>
        </w:rPr>
      </w:pPr>
      <w:proofErr w:type="spellStart"/>
      <w:r w:rsidRPr="00350CDD">
        <w:rPr>
          <w:rFonts w:ascii="open sans" w:eastAsia="Times New Roman" w:hAnsi="open sans" w:cs="Times New Roman"/>
          <w:b/>
          <w:bCs/>
          <w:color w:val="494949"/>
          <w:sz w:val="23"/>
          <w:lang w:eastAsia="el-GR"/>
        </w:rPr>
        <w:t>Γενικη</w:t>
      </w:r>
      <w:proofErr w:type="spellEnd"/>
      <w:r w:rsidRPr="00350CDD">
        <w:rPr>
          <w:rFonts w:ascii="open sans" w:eastAsia="Times New Roman" w:hAnsi="open sans" w:cs="Times New Roman"/>
          <w:b/>
          <w:bCs/>
          <w:color w:val="494949"/>
          <w:sz w:val="23"/>
          <w:lang w:eastAsia="el-GR"/>
        </w:rPr>
        <w:t xml:space="preserve"> δύναμη (</w:t>
      </w:r>
      <w:proofErr w:type="spellStart"/>
      <w:r w:rsidRPr="00350CDD">
        <w:rPr>
          <w:rFonts w:ascii="open sans" w:eastAsia="Times New Roman" w:hAnsi="open sans" w:cs="Times New Roman"/>
          <w:b/>
          <w:bCs/>
          <w:color w:val="494949"/>
          <w:sz w:val="23"/>
          <w:lang w:eastAsia="el-GR"/>
        </w:rPr>
        <w:t>fitness</w:t>
      </w:r>
      <w:proofErr w:type="spellEnd"/>
      <w:r w:rsidRPr="00350CDD">
        <w:rPr>
          <w:rFonts w:ascii="open sans" w:eastAsia="Times New Roman" w:hAnsi="open sans" w:cs="Times New Roman"/>
          <w:b/>
          <w:bCs/>
          <w:color w:val="494949"/>
          <w:sz w:val="23"/>
          <w:lang w:eastAsia="el-GR"/>
        </w:rPr>
        <w:t>):</w:t>
      </w:r>
      <w:r w:rsidRPr="00350CDD">
        <w:rPr>
          <w:rFonts w:ascii="open sans" w:eastAsia="Times New Roman" w:hAnsi="open sans" w:cs="Times New Roman"/>
          <w:color w:val="494949"/>
          <w:sz w:val="23"/>
          <w:szCs w:val="23"/>
          <w:lang w:eastAsia="el-GR"/>
        </w:rPr>
        <w:t xml:space="preserve"> Σύμφωνα με τον παγκόσμιο οργανισμό υγείας </w:t>
      </w:r>
      <w:proofErr w:type="spellStart"/>
      <w:r w:rsidRPr="00350CDD">
        <w:rPr>
          <w:rFonts w:ascii="open sans" w:eastAsia="Times New Roman" w:hAnsi="open sans" w:cs="Times New Roman"/>
          <w:color w:val="494949"/>
          <w:sz w:val="23"/>
          <w:szCs w:val="23"/>
          <w:lang w:eastAsia="el-GR"/>
        </w:rPr>
        <w:t>fitness</w:t>
      </w:r>
      <w:proofErr w:type="spellEnd"/>
      <w:r w:rsidRPr="00350CDD">
        <w:rPr>
          <w:rFonts w:ascii="open sans" w:eastAsia="Times New Roman" w:hAnsi="open sans" w:cs="Times New Roman"/>
          <w:color w:val="494949"/>
          <w:sz w:val="23"/>
          <w:szCs w:val="23"/>
          <w:lang w:eastAsia="el-GR"/>
        </w:rPr>
        <w:t xml:space="preserve"> είναι η ικανότητα εκτέλεσης </w:t>
      </w:r>
      <w:proofErr w:type="spellStart"/>
      <w:r w:rsidRPr="00350CDD">
        <w:rPr>
          <w:rFonts w:ascii="open sans" w:eastAsia="Times New Roman" w:hAnsi="open sans" w:cs="Times New Roman"/>
          <w:color w:val="494949"/>
          <w:sz w:val="23"/>
          <w:szCs w:val="23"/>
          <w:lang w:eastAsia="el-GR"/>
        </w:rPr>
        <w:t>μυικού</w:t>
      </w:r>
      <w:proofErr w:type="spellEnd"/>
      <w:r w:rsidRPr="00350CDD">
        <w:rPr>
          <w:rFonts w:ascii="open sans" w:eastAsia="Times New Roman" w:hAnsi="open sans" w:cs="Times New Roman"/>
          <w:color w:val="494949"/>
          <w:sz w:val="23"/>
          <w:szCs w:val="23"/>
          <w:lang w:eastAsia="el-GR"/>
        </w:rPr>
        <w:t xml:space="preserve"> έργου σε ικανοποιητικό βαθμό. Χαρακτηρίζεται γενικά η ικανότητα του ατόμου να ανταποκρίνεται στις απαιτήσεις της καθημερινής ζωής. Στην κατεύθυνση αυτή το </w:t>
      </w:r>
      <w:proofErr w:type="spellStart"/>
      <w:r w:rsidRPr="00350CDD">
        <w:rPr>
          <w:rFonts w:ascii="open sans" w:eastAsia="Times New Roman" w:hAnsi="open sans" w:cs="Times New Roman"/>
          <w:color w:val="494949"/>
          <w:sz w:val="23"/>
          <w:szCs w:val="23"/>
          <w:lang w:eastAsia="el-GR"/>
        </w:rPr>
        <w:t>fitness</w:t>
      </w:r>
      <w:proofErr w:type="spellEnd"/>
      <w:r w:rsidRPr="00350CDD">
        <w:rPr>
          <w:rFonts w:ascii="open sans" w:eastAsia="Times New Roman" w:hAnsi="open sans" w:cs="Times New Roman"/>
          <w:color w:val="494949"/>
          <w:sz w:val="23"/>
          <w:szCs w:val="23"/>
          <w:lang w:eastAsia="el-GR"/>
        </w:rPr>
        <w:t xml:space="preserve"> περιλαμβάνει όλες τις διαστάσεις της προσωπικότητας και τα πεδία δραστηριοποίησης του ατόμου.</w:t>
      </w:r>
    </w:p>
    <w:p w:rsidR="00350CDD" w:rsidRDefault="00350CDD" w:rsidP="00350CDD">
      <w:pPr>
        <w:rPr>
          <w:rFonts w:ascii="Times New Roman" w:hAnsi="Times New Roman" w:cs="Times New Roman"/>
        </w:rPr>
      </w:pPr>
    </w:p>
    <w:p w:rsidR="00350CDD" w:rsidRDefault="00350CDD" w:rsidP="00350CDD">
      <w:pPr>
        <w:pStyle w:val="5"/>
        <w:shd w:val="clear" w:color="auto" w:fill="FFFFFF"/>
        <w:spacing w:before="600" w:after="300"/>
        <w:jc w:val="both"/>
        <w:rPr>
          <w:rFonts w:ascii="roboto slab" w:hAnsi="roboto slab"/>
          <w:color w:val="292929"/>
          <w:sz w:val="26"/>
          <w:szCs w:val="26"/>
        </w:rPr>
      </w:pPr>
      <w:r>
        <w:rPr>
          <w:rFonts w:ascii="roboto slab" w:hAnsi="roboto slab"/>
          <w:color w:val="292929"/>
          <w:sz w:val="26"/>
          <w:szCs w:val="26"/>
        </w:rPr>
        <w:t>Μέθοδοι ανάπτυξης της κάθε μορφής δύναμης</w:t>
      </w:r>
    </w:p>
    <w:p w:rsidR="00350CDD" w:rsidRDefault="00350CDD" w:rsidP="00350CDD">
      <w:pPr>
        <w:pStyle w:val="Web"/>
        <w:shd w:val="clear" w:color="auto" w:fill="FFFFFF"/>
        <w:spacing w:before="300" w:beforeAutospacing="0" w:after="300" w:afterAutospacing="0"/>
        <w:jc w:val="both"/>
        <w:rPr>
          <w:rFonts w:ascii="open sans" w:hAnsi="open sans"/>
          <w:color w:val="494949"/>
          <w:sz w:val="23"/>
          <w:szCs w:val="23"/>
        </w:rPr>
      </w:pPr>
      <w:r>
        <w:rPr>
          <w:rStyle w:val="a4"/>
          <w:rFonts w:ascii="open sans" w:eastAsiaTheme="majorEastAsia" w:hAnsi="open sans"/>
          <w:color w:val="494949"/>
          <w:sz w:val="23"/>
          <w:szCs w:val="23"/>
        </w:rPr>
        <w:t>Αντοχή στην δύναμη</w:t>
      </w:r>
    </w:p>
    <w:p w:rsidR="00350CDD" w:rsidRDefault="00350CDD" w:rsidP="00350CDD">
      <w:pPr>
        <w:numPr>
          <w:ilvl w:val="0"/>
          <w:numId w:val="7"/>
        </w:numPr>
        <w:shd w:val="clear" w:color="auto" w:fill="FFFFFF"/>
        <w:spacing w:before="100" w:beforeAutospacing="1" w:after="100" w:afterAutospacing="1" w:line="240" w:lineRule="auto"/>
        <w:ind w:left="0"/>
        <w:jc w:val="both"/>
        <w:rPr>
          <w:rFonts w:ascii="open sans" w:hAnsi="open sans"/>
          <w:color w:val="494949"/>
          <w:sz w:val="23"/>
          <w:szCs w:val="23"/>
        </w:rPr>
      </w:pPr>
      <w:r>
        <w:rPr>
          <w:rStyle w:val="a4"/>
          <w:rFonts w:ascii="open sans" w:hAnsi="open sans"/>
          <w:color w:val="494949"/>
          <w:sz w:val="23"/>
          <w:szCs w:val="23"/>
        </w:rPr>
        <w:t>Κυκλική προπόνηση:</w:t>
      </w:r>
      <w:r>
        <w:rPr>
          <w:rFonts w:ascii="open sans" w:hAnsi="open sans"/>
          <w:color w:val="494949"/>
          <w:sz w:val="23"/>
          <w:szCs w:val="23"/>
        </w:rPr>
        <w:t xml:space="preserve"> α) </w:t>
      </w:r>
      <w:proofErr w:type="spellStart"/>
      <w:r>
        <w:rPr>
          <w:rFonts w:ascii="open sans" w:hAnsi="open sans"/>
          <w:color w:val="494949"/>
          <w:sz w:val="23"/>
          <w:szCs w:val="23"/>
        </w:rPr>
        <w:t>Διαλειμματική</w:t>
      </w:r>
      <w:proofErr w:type="spellEnd"/>
      <w:r>
        <w:rPr>
          <w:rFonts w:ascii="open sans" w:hAnsi="open sans"/>
          <w:color w:val="494949"/>
          <w:sz w:val="23"/>
          <w:szCs w:val="23"/>
        </w:rPr>
        <w:t>, β) Διάρκειας</w:t>
      </w:r>
    </w:p>
    <w:p w:rsidR="00350CDD" w:rsidRDefault="00350CDD" w:rsidP="00350CDD">
      <w:pPr>
        <w:numPr>
          <w:ilvl w:val="0"/>
          <w:numId w:val="7"/>
        </w:numPr>
        <w:shd w:val="clear" w:color="auto" w:fill="FFFFFF"/>
        <w:spacing w:before="100" w:beforeAutospacing="1" w:after="100" w:afterAutospacing="1" w:line="240" w:lineRule="auto"/>
        <w:ind w:left="0"/>
        <w:jc w:val="both"/>
        <w:rPr>
          <w:rFonts w:ascii="open sans" w:hAnsi="open sans"/>
          <w:color w:val="494949"/>
          <w:sz w:val="23"/>
          <w:szCs w:val="23"/>
        </w:rPr>
      </w:pPr>
      <w:r>
        <w:rPr>
          <w:rStyle w:val="a4"/>
          <w:rFonts w:ascii="open sans" w:hAnsi="open sans"/>
          <w:color w:val="494949"/>
          <w:sz w:val="23"/>
          <w:szCs w:val="23"/>
        </w:rPr>
        <w:t>Προπόνηση σε σταθμούς και ενότητες:</w:t>
      </w:r>
      <w:r>
        <w:rPr>
          <w:rFonts w:ascii="open sans" w:hAnsi="open sans"/>
          <w:color w:val="494949"/>
          <w:sz w:val="23"/>
          <w:szCs w:val="23"/>
        </w:rPr>
        <w:t> α) Χαμηλών εντάσεων, β) Υψηλών εντάσεων</w:t>
      </w:r>
    </w:p>
    <w:p w:rsidR="00350CDD" w:rsidRDefault="00350CDD" w:rsidP="00350CDD">
      <w:pPr>
        <w:pStyle w:val="Web"/>
        <w:shd w:val="clear" w:color="auto" w:fill="FFFFFF"/>
        <w:spacing w:before="300" w:beforeAutospacing="0" w:after="300" w:afterAutospacing="0"/>
        <w:jc w:val="both"/>
        <w:rPr>
          <w:rFonts w:ascii="open sans" w:hAnsi="open sans"/>
          <w:color w:val="494949"/>
          <w:sz w:val="23"/>
          <w:szCs w:val="23"/>
        </w:rPr>
      </w:pPr>
      <w:r>
        <w:rPr>
          <w:rStyle w:val="a4"/>
          <w:rFonts w:ascii="open sans" w:eastAsiaTheme="majorEastAsia" w:hAnsi="open sans"/>
          <w:color w:val="494949"/>
          <w:sz w:val="23"/>
          <w:szCs w:val="23"/>
        </w:rPr>
        <w:t>Μέγιστη δύναμη</w:t>
      </w:r>
    </w:p>
    <w:p w:rsidR="00350CDD" w:rsidRDefault="00350CDD" w:rsidP="00350CDD">
      <w:pPr>
        <w:numPr>
          <w:ilvl w:val="0"/>
          <w:numId w:val="8"/>
        </w:numPr>
        <w:shd w:val="clear" w:color="auto" w:fill="FFFFFF"/>
        <w:spacing w:before="100" w:beforeAutospacing="1" w:after="100" w:afterAutospacing="1" w:line="240" w:lineRule="auto"/>
        <w:ind w:left="0"/>
        <w:jc w:val="both"/>
        <w:rPr>
          <w:rFonts w:ascii="open sans" w:hAnsi="open sans"/>
          <w:color w:val="494949"/>
          <w:sz w:val="23"/>
          <w:szCs w:val="23"/>
        </w:rPr>
      </w:pPr>
      <w:r>
        <w:rPr>
          <w:rFonts w:ascii="open sans" w:hAnsi="open sans"/>
          <w:color w:val="494949"/>
          <w:sz w:val="23"/>
          <w:szCs w:val="23"/>
        </w:rPr>
        <w:t>Μέθοδος υπερτροφίας</w:t>
      </w:r>
    </w:p>
    <w:p w:rsidR="00350CDD" w:rsidRDefault="00350CDD" w:rsidP="00350CDD">
      <w:pPr>
        <w:numPr>
          <w:ilvl w:val="0"/>
          <w:numId w:val="8"/>
        </w:numPr>
        <w:shd w:val="clear" w:color="auto" w:fill="FFFFFF"/>
        <w:spacing w:before="100" w:beforeAutospacing="1" w:after="100" w:afterAutospacing="1" w:line="240" w:lineRule="auto"/>
        <w:ind w:left="0"/>
        <w:jc w:val="both"/>
        <w:rPr>
          <w:rFonts w:ascii="open sans" w:hAnsi="open sans"/>
          <w:color w:val="494949"/>
          <w:sz w:val="23"/>
          <w:szCs w:val="23"/>
        </w:rPr>
      </w:pPr>
      <w:r>
        <w:rPr>
          <w:rFonts w:ascii="open sans" w:hAnsi="open sans"/>
          <w:color w:val="494949"/>
          <w:sz w:val="23"/>
          <w:szCs w:val="23"/>
        </w:rPr>
        <w:t xml:space="preserve">Μέθοδος </w:t>
      </w:r>
      <w:proofErr w:type="spellStart"/>
      <w:r>
        <w:rPr>
          <w:rFonts w:ascii="open sans" w:hAnsi="open sans"/>
          <w:color w:val="494949"/>
          <w:sz w:val="23"/>
          <w:szCs w:val="23"/>
        </w:rPr>
        <w:t>ενδομυικού</w:t>
      </w:r>
      <w:proofErr w:type="spellEnd"/>
      <w:r>
        <w:rPr>
          <w:rFonts w:ascii="open sans" w:hAnsi="open sans"/>
          <w:color w:val="494949"/>
          <w:sz w:val="23"/>
          <w:szCs w:val="23"/>
        </w:rPr>
        <w:t xml:space="preserve"> συντονισμού</w:t>
      </w:r>
    </w:p>
    <w:p w:rsidR="00350CDD" w:rsidRDefault="00350CDD" w:rsidP="00350CDD">
      <w:pPr>
        <w:numPr>
          <w:ilvl w:val="0"/>
          <w:numId w:val="8"/>
        </w:numPr>
        <w:shd w:val="clear" w:color="auto" w:fill="FFFFFF"/>
        <w:spacing w:before="100" w:beforeAutospacing="1" w:after="100" w:afterAutospacing="1" w:line="240" w:lineRule="auto"/>
        <w:ind w:left="0"/>
        <w:jc w:val="both"/>
        <w:rPr>
          <w:rFonts w:ascii="open sans" w:hAnsi="open sans"/>
          <w:color w:val="494949"/>
          <w:sz w:val="23"/>
          <w:szCs w:val="23"/>
        </w:rPr>
      </w:pPr>
      <w:r>
        <w:rPr>
          <w:rFonts w:ascii="open sans" w:hAnsi="open sans"/>
          <w:color w:val="494949"/>
          <w:sz w:val="23"/>
          <w:szCs w:val="23"/>
        </w:rPr>
        <w:t>Μέθοδος μέγιστης δύναμης με έμφαση στην ταχύτητα εκτέλεσης</w:t>
      </w:r>
    </w:p>
    <w:p w:rsidR="00350CDD" w:rsidRDefault="00350CDD" w:rsidP="00350CDD">
      <w:pPr>
        <w:numPr>
          <w:ilvl w:val="0"/>
          <w:numId w:val="8"/>
        </w:numPr>
        <w:shd w:val="clear" w:color="auto" w:fill="FFFFFF"/>
        <w:spacing w:before="100" w:beforeAutospacing="1" w:after="100" w:afterAutospacing="1" w:line="240" w:lineRule="auto"/>
        <w:ind w:left="0"/>
        <w:jc w:val="both"/>
        <w:rPr>
          <w:rFonts w:ascii="open sans" w:hAnsi="open sans"/>
          <w:color w:val="494949"/>
          <w:sz w:val="23"/>
          <w:szCs w:val="23"/>
        </w:rPr>
      </w:pPr>
      <w:r>
        <w:rPr>
          <w:rFonts w:ascii="open sans" w:hAnsi="open sans"/>
          <w:color w:val="494949"/>
          <w:sz w:val="23"/>
          <w:szCs w:val="23"/>
        </w:rPr>
        <w:t>Πυραμιδική μέθοδος</w:t>
      </w:r>
    </w:p>
    <w:p w:rsidR="00350CDD" w:rsidRDefault="00350CDD" w:rsidP="00350CDD">
      <w:pPr>
        <w:pStyle w:val="Web"/>
        <w:shd w:val="clear" w:color="auto" w:fill="FFFFFF"/>
        <w:spacing w:before="300" w:beforeAutospacing="0" w:after="300" w:afterAutospacing="0"/>
        <w:jc w:val="both"/>
        <w:rPr>
          <w:rFonts w:ascii="open sans" w:hAnsi="open sans"/>
          <w:color w:val="494949"/>
          <w:sz w:val="23"/>
          <w:szCs w:val="23"/>
        </w:rPr>
      </w:pPr>
      <w:proofErr w:type="spellStart"/>
      <w:r>
        <w:rPr>
          <w:rStyle w:val="a4"/>
          <w:rFonts w:ascii="open sans" w:eastAsiaTheme="majorEastAsia" w:hAnsi="open sans"/>
          <w:color w:val="494949"/>
          <w:sz w:val="23"/>
          <w:szCs w:val="23"/>
        </w:rPr>
        <w:t>Ταχυδύναμη</w:t>
      </w:r>
      <w:proofErr w:type="spellEnd"/>
    </w:p>
    <w:p w:rsidR="00350CDD" w:rsidRDefault="00350CDD" w:rsidP="00350CDD">
      <w:pPr>
        <w:numPr>
          <w:ilvl w:val="0"/>
          <w:numId w:val="9"/>
        </w:numPr>
        <w:shd w:val="clear" w:color="auto" w:fill="FFFFFF"/>
        <w:spacing w:before="100" w:beforeAutospacing="1" w:after="100" w:afterAutospacing="1" w:line="240" w:lineRule="auto"/>
        <w:ind w:left="0"/>
        <w:jc w:val="both"/>
        <w:rPr>
          <w:rFonts w:ascii="open sans" w:hAnsi="open sans"/>
          <w:color w:val="494949"/>
          <w:sz w:val="23"/>
          <w:szCs w:val="23"/>
        </w:rPr>
      </w:pPr>
      <w:r>
        <w:rPr>
          <w:rFonts w:ascii="open sans" w:hAnsi="open sans"/>
          <w:color w:val="494949"/>
          <w:sz w:val="23"/>
          <w:szCs w:val="23"/>
        </w:rPr>
        <w:t>Μέθοδος των εκρηκτικά εκτελούμενων επαναλήψεων</w:t>
      </w:r>
    </w:p>
    <w:p w:rsidR="00350CDD" w:rsidRDefault="00350CDD" w:rsidP="00350CDD">
      <w:pPr>
        <w:numPr>
          <w:ilvl w:val="0"/>
          <w:numId w:val="9"/>
        </w:numPr>
        <w:shd w:val="clear" w:color="auto" w:fill="FFFFFF"/>
        <w:spacing w:before="100" w:beforeAutospacing="1" w:after="100" w:afterAutospacing="1" w:line="240" w:lineRule="auto"/>
        <w:ind w:left="0"/>
        <w:jc w:val="both"/>
        <w:rPr>
          <w:rFonts w:ascii="open sans" w:hAnsi="open sans"/>
          <w:color w:val="494949"/>
          <w:sz w:val="23"/>
          <w:szCs w:val="23"/>
        </w:rPr>
      </w:pPr>
      <w:proofErr w:type="spellStart"/>
      <w:r>
        <w:rPr>
          <w:rFonts w:ascii="open sans" w:hAnsi="open sans"/>
          <w:color w:val="494949"/>
          <w:sz w:val="23"/>
          <w:szCs w:val="23"/>
        </w:rPr>
        <w:t>Πλειομετρική</w:t>
      </w:r>
      <w:proofErr w:type="spellEnd"/>
      <w:r>
        <w:rPr>
          <w:rFonts w:ascii="open sans" w:hAnsi="open sans"/>
          <w:color w:val="494949"/>
          <w:sz w:val="23"/>
          <w:szCs w:val="23"/>
        </w:rPr>
        <w:t xml:space="preserve"> μέθοδος (αντιδραστική -κρουστική)</w:t>
      </w:r>
    </w:p>
    <w:p w:rsidR="00350CDD" w:rsidRDefault="00350CDD" w:rsidP="00350CDD">
      <w:pPr>
        <w:pStyle w:val="Web"/>
        <w:shd w:val="clear" w:color="auto" w:fill="FFFFFF"/>
        <w:spacing w:before="300" w:beforeAutospacing="0" w:after="300" w:afterAutospacing="0"/>
        <w:jc w:val="both"/>
        <w:rPr>
          <w:rFonts w:ascii="open sans" w:hAnsi="open sans"/>
          <w:color w:val="494949"/>
          <w:sz w:val="23"/>
          <w:szCs w:val="23"/>
        </w:rPr>
      </w:pPr>
      <w:r>
        <w:rPr>
          <w:rStyle w:val="a4"/>
          <w:rFonts w:ascii="open sans" w:eastAsiaTheme="majorEastAsia" w:hAnsi="open sans"/>
          <w:color w:val="494949"/>
          <w:sz w:val="23"/>
          <w:szCs w:val="23"/>
        </w:rPr>
        <w:t>Γενική δύναμη</w:t>
      </w:r>
    </w:p>
    <w:p w:rsidR="00350CDD" w:rsidRDefault="00350CDD" w:rsidP="00350CDD">
      <w:pPr>
        <w:numPr>
          <w:ilvl w:val="0"/>
          <w:numId w:val="10"/>
        </w:numPr>
        <w:shd w:val="clear" w:color="auto" w:fill="FFFFFF"/>
        <w:spacing w:before="100" w:beforeAutospacing="1" w:after="100" w:afterAutospacing="1" w:line="240" w:lineRule="auto"/>
        <w:ind w:left="0"/>
        <w:jc w:val="both"/>
        <w:rPr>
          <w:rFonts w:ascii="open sans" w:hAnsi="open sans"/>
          <w:color w:val="494949"/>
          <w:sz w:val="23"/>
          <w:szCs w:val="23"/>
        </w:rPr>
      </w:pPr>
      <w:r>
        <w:rPr>
          <w:rFonts w:ascii="open sans" w:hAnsi="open sans"/>
          <w:color w:val="494949"/>
          <w:sz w:val="23"/>
          <w:szCs w:val="23"/>
        </w:rPr>
        <w:t>Μέθοδός υπερτροφίας (</w:t>
      </w:r>
      <w:proofErr w:type="spellStart"/>
      <w:r>
        <w:rPr>
          <w:rFonts w:ascii="open sans" w:hAnsi="open sans"/>
          <w:color w:val="494949"/>
          <w:sz w:val="23"/>
          <w:szCs w:val="23"/>
        </w:rPr>
        <w:t>ενδομυικός</w:t>
      </w:r>
      <w:proofErr w:type="spellEnd"/>
      <w:r>
        <w:rPr>
          <w:rFonts w:ascii="open sans" w:hAnsi="open sans"/>
          <w:color w:val="494949"/>
          <w:sz w:val="23"/>
          <w:szCs w:val="23"/>
        </w:rPr>
        <w:t xml:space="preserve"> συντονισμός)</w:t>
      </w:r>
    </w:p>
    <w:p w:rsidR="00350CDD" w:rsidRDefault="00350CDD" w:rsidP="00350CDD">
      <w:pPr>
        <w:numPr>
          <w:ilvl w:val="0"/>
          <w:numId w:val="10"/>
        </w:numPr>
        <w:shd w:val="clear" w:color="auto" w:fill="FFFFFF"/>
        <w:spacing w:before="100" w:beforeAutospacing="1" w:after="100" w:afterAutospacing="1" w:line="240" w:lineRule="auto"/>
        <w:ind w:left="0"/>
        <w:jc w:val="both"/>
        <w:rPr>
          <w:rFonts w:ascii="open sans" w:hAnsi="open sans"/>
          <w:color w:val="494949"/>
          <w:sz w:val="23"/>
          <w:szCs w:val="23"/>
        </w:rPr>
      </w:pPr>
      <w:r>
        <w:rPr>
          <w:rFonts w:ascii="open sans" w:hAnsi="open sans"/>
          <w:color w:val="494949"/>
          <w:sz w:val="23"/>
          <w:szCs w:val="23"/>
        </w:rPr>
        <w:t>Μέθοδος αντοχής στην δύναμη</w:t>
      </w:r>
    </w:p>
    <w:p w:rsidR="00350CDD" w:rsidRPr="00E036A8" w:rsidRDefault="00350CDD" w:rsidP="00E036A8">
      <w:pPr>
        <w:numPr>
          <w:ilvl w:val="0"/>
          <w:numId w:val="10"/>
        </w:numPr>
        <w:shd w:val="clear" w:color="auto" w:fill="FFFFFF"/>
        <w:spacing w:before="100" w:beforeAutospacing="1" w:after="100" w:afterAutospacing="1" w:line="240" w:lineRule="auto"/>
        <w:ind w:left="0"/>
        <w:jc w:val="both"/>
        <w:rPr>
          <w:rFonts w:ascii="open sans" w:hAnsi="open sans"/>
          <w:color w:val="494949"/>
          <w:sz w:val="23"/>
          <w:szCs w:val="23"/>
        </w:rPr>
      </w:pPr>
      <w:r>
        <w:rPr>
          <w:rFonts w:ascii="open sans" w:hAnsi="open sans"/>
          <w:color w:val="494949"/>
          <w:sz w:val="23"/>
          <w:szCs w:val="23"/>
        </w:rPr>
        <w:t xml:space="preserve">Μέθοδος </w:t>
      </w:r>
      <w:proofErr w:type="spellStart"/>
      <w:r>
        <w:rPr>
          <w:rFonts w:ascii="open sans" w:hAnsi="open sans"/>
          <w:color w:val="494949"/>
          <w:sz w:val="23"/>
          <w:szCs w:val="23"/>
        </w:rPr>
        <w:t>ταχυδύναμης</w:t>
      </w:r>
      <w:proofErr w:type="spellEnd"/>
      <w:r>
        <w:rPr>
          <w:rFonts w:ascii="open sans" w:hAnsi="open sans"/>
          <w:color w:val="494949"/>
          <w:sz w:val="23"/>
          <w:szCs w:val="23"/>
        </w:rPr>
        <w:t xml:space="preserve"> (ισχύος</w:t>
      </w:r>
    </w:p>
    <w:p w:rsidR="00350CDD" w:rsidRDefault="00350CDD" w:rsidP="00350CDD">
      <w:pPr>
        <w:pStyle w:val="a5"/>
        <w:ind w:left="1440"/>
        <w:rPr>
          <w:rFonts w:ascii="Times New Roman" w:hAnsi="Times New Roman" w:cs="Times New Roman"/>
          <w:color w:val="FF0000"/>
        </w:rPr>
      </w:pPr>
    </w:p>
    <w:p w:rsidR="00350CDD" w:rsidRDefault="00350CDD" w:rsidP="00350CDD">
      <w:pPr>
        <w:pStyle w:val="a5"/>
        <w:ind w:left="1440"/>
        <w:rPr>
          <w:rFonts w:ascii="Times New Roman" w:hAnsi="Times New Roman" w:cs="Times New Roman"/>
          <w:color w:val="FF0000"/>
        </w:rPr>
      </w:pPr>
    </w:p>
    <w:p w:rsidR="00350CDD" w:rsidRPr="00E042CE" w:rsidRDefault="00350CDD" w:rsidP="00350CDD">
      <w:pPr>
        <w:pStyle w:val="a5"/>
        <w:ind w:left="1440"/>
        <w:rPr>
          <w:rFonts w:ascii="Times New Roman" w:hAnsi="Times New Roman" w:cs="Times New Roman"/>
          <w:color w:val="FF0000"/>
        </w:rPr>
      </w:pPr>
    </w:p>
    <w:p w:rsidR="00350CDD" w:rsidRPr="00567B1C" w:rsidRDefault="00350CDD" w:rsidP="00350CDD">
      <w:pPr>
        <w:pStyle w:val="a5"/>
        <w:ind w:left="1440"/>
        <w:rPr>
          <w:rFonts w:ascii="Times New Roman" w:hAnsi="Times New Roman" w:cs="Times New Roman"/>
        </w:rPr>
      </w:pPr>
    </w:p>
    <w:p w:rsidR="00350CDD" w:rsidRDefault="00350CDD" w:rsidP="00350CDD">
      <w:pPr>
        <w:pStyle w:val="Web"/>
        <w:shd w:val="clear" w:color="auto" w:fill="FFFFFF"/>
        <w:spacing w:before="0" w:beforeAutospacing="0" w:after="150" w:afterAutospacing="0"/>
        <w:jc w:val="both"/>
        <w:rPr>
          <w:rFonts w:ascii="Arial" w:hAnsi="Arial" w:cs="Arial"/>
          <w:b/>
          <w:color w:val="666666"/>
          <w:sz w:val="21"/>
          <w:szCs w:val="21"/>
        </w:rPr>
      </w:pPr>
      <w:r w:rsidRPr="00DA0CC1">
        <w:rPr>
          <w:rFonts w:ascii="Arial" w:hAnsi="Arial" w:cs="Arial"/>
          <w:b/>
          <w:color w:val="666666"/>
          <w:sz w:val="21"/>
          <w:szCs w:val="21"/>
        </w:rPr>
        <w:t>209.</w:t>
      </w:r>
    </w:p>
    <w:p w:rsidR="00350CDD" w:rsidRPr="00DA0CC1" w:rsidRDefault="00350CDD" w:rsidP="00350CDD">
      <w:pPr>
        <w:pStyle w:val="Web"/>
        <w:shd w:val="clear" w:color="auto" w:fill="FFFFFF"/>
        <w:spacing w:before="0" w:beforeAutospacing="0" w:after="150" w:afterAutospacing="0"/>
        <w:jc w:val="both"/>
        <w:rPr>
          <w:rFonts w:ascii="Arial" w:hAnsi="Arial" w:cs="Arial"/>
          <w:b/>
          <w:color w:val="666666"/>
          <w:sz w:val="21"/>
          <w:szCs w:val="21"/>
        </w:rPr>
      </w:pPr>
      <w:r>
        <w:rPr>
          <w:rFonts w:ascii="Arial" w:hAnsi="Arial" w:cs="Arial"/>
          <w:color w:val="666666"/>
          <w:sz w:val="21"/>
          <w:szCs w:val="21"/>
        </w:rPr>
        <w:t>Υπάρχουν πολλοί τύποι διατάσεων, οι κυριότεροι όμως είναι ο στατικός , ο βαλλιστικός ή αλλιώς ο δυναμικός και ο τύπος P.N.F..</w:t>
      </w:r>
    </w:p>
    <w:p w:rsidR="00350CDD" w:rsidRDefault="00350CDD" w:rsidP="00350CDD">
      <w:pPr>
        <w:pStyle w:val="Web"/>
        <w:shd w:val="clear" w:color="auto" w:fill="FFFFFF"/>
        <w:spacing w:before="0" w:beforeAutospacing="0" w:after="150" w:afterAutospacing="0"/>
        <w:jc w:val="both"/>
        <w:rPr>
          <w:rFonts w:ascii="Arial" w:hAnsi="Arial" w:cs="Arial"/>
          <w:color w:val="666666"/>
          <w:sz w:val="21"/>
          <w:szCs w:val="21"/>
        </w:rPr>
      </w:pPr>
      <w:r>
        <w:rPr>
          <w:rFonts w:ascii="Arial" w:hAnsi="Arial" w:cs="Arial"/>
          <w:color w:val="666666"/>
          <w:sz w:val="21"/>
          <w:szCs w:val="21"/>
        </w:rPr>
        <w:t xml:space="preserve">Με βάση αυτούς τους τρεις κύριους τύπους έχουν αναπτυχθεί μια σειρά από μεθόδους εκτέλεσης των </w:t>
      </w:r>
      <w:proofErr w:type="spellStart"/>
      <w:r>
        <w:rPr>
          <w:rFonts w:ascii="Arial" w:hAnsi="Arial" w:cs="Arial"/>
          <w:color w:val="666666"/>
          <w:sz w:val="21"/>
          <w:szCs w:val="21"/>
        </w:rPr>
        <w:t>διατατικών</w:t>
      </w:r>
      <w:proofErr w:type="spellEnd"/>
      <w:r>
        <w:rPr>
          <w:rFonts w:ascii="Arial" w:hAnsi="Arial" w:cs="Arial"/>
          <w:color w:val="666666"/>
          <w:sz w:val="21"/>
          <w:szCs w:val="21"/>
        </w:rPr>
        <w:t xml:space="preserve"> ασκήσεων.</w:t>
      </w:r>
    </w:p>
    <w:p w:rsidR="00350CDD" w:rsidRDefault="00350CDD" w:rsidP="00350CDD">
      <w:pPr>
        <w:pStyle w:val="Web"/>
        <w:shd w:val="clear" w:color="auto" w:fill="FFFFFF"/>
        <w:spacing w:before="0" w:beforeAutospacing="0" w:after="150" w:afterAutospacing="0"/>
        <w:jc w:val="both"/>
        <w:rPr>
          <w:rFonts w:ascii="Arial" w:hAnsi="Arial" w:cs="Arial"/>
          <w:color w:val="666666"/>
          <w:sz w:val="21"/>
          <w:szCs w:val="21"/>
        </w:rPr>
      </w:pPr>
      <w:r>
        <w:rPr>
          <w:rFonts w:ascii="Arial" w:hAnsi="Arial" w:cs="Arial"/>
          <w:color w:val="666666"/>
          <w:sz w:val="21"/>
          <w:szCs w:val="21"/>
        </w:rPr>
        <w:t>Ανεξάρτητα λοιπόν από πια μέθοδο θα επιλέξετε να κάνετε καλό είναι να γνωρίζετε πως υπάρχουν τρεις τρόποι για να τις εκτελέσετε. Οι οποίοι είναι ο ενεργητικός (</w:t>
      </w:r>
      <w:proofErr w:type="spellStart"/>
      <w:r>
        <w:rPr>
          <w:rFonts w:ascii="Arial" w:hAnsi="Arial" w:cs="Arial"/>
          <w:color w:val="666666"/>
          <w:sz w:val="21"/>
          <w:szCs w:val="21"/>
        </w:rPr>
        <w:t>αυτοδιάταση</w:t>
      </w:r>
      <w:proofErr w:type="spellEnd"/>
      <w:r>
        <w:rPr>
          <w:rFonts w:ascii="Arial" w:hAnsi="Arial" w:cs="Arial"/>
          <w:color w:val="666666"/>
          <w:sz w:val="21"/>
          <w:szCs w:val="21"/>
        </w:rPr>
        <w:t>), ο παθητικός (διάταση με βοήθεια) και ο μεικτός (</w:t>
      </w:r>
      <w:proofErr w:type="spellStart"/>
      <w:r>
        <w:rPr>
          <w:rFonts w:ascii="Arial" w:hAnsi="Arial" w:cs="Arial"/>
          <w:color w:val="666666"/>
          <w:sz w:val="21"/>
          <w:szCs w:val="21"/>
        </w:rPr>
        <w:t>αυτοδιάταση</w:t>
      </w:r>
      <w:proofErr w:type="spellEnd"/>
      <w:r>
        <w:rPr>
          <w:rFonts w:ascii="Arial" w:hAnsi="Arial" w:cs="Arial"/>
          <w:color w:val="666666"/>
          <w:sz w:val="21"/>
          <w:szCs w:val="21"/>
        </w:rPr>
        <w:t xml:space="preserve"> και διάταση με βοήθεια).</w:t>
      </w:r>
    </w:p>
    <w:p w:rsidR="00350CDD" w:rsidRDefault="00350CDD" w:rsidP="00350CDD">
      <w:pPr>
        <w:pStyle w:val="Web"/>
        <w:shd w:val="clear" w:color="auto" w:fill="FFFFFF"/>
        <w:spacing w:before="0" w:beforeAutospacing="0" w:after="150" w:afterAutospacing="0"/>
        <w:jc w:val="both"/>
        <w:rPr>
          <w:rFonts w:ascii="Arial" w:hAnsi="Arial" w:cs="Arial"/>
          <w:color w:val="666666"/>
          <w:sz w:val="21"/>
          <w:szCs w:val="21"/>
        </w:rPr>
      </w:pPr>
      <w:r>
        <w:rPr>
          <w:rFonts w:ascii="Arial" w:hAnsi="Arial" w:cs="Arial"/>
          <w:color w:val="666666"/>
          <w:sz w:val="21"/>
          <w:szCs w:val="21"/>
        </w:rPr>
        <w:t> </w:t>
      </w:r>
    </w:p>
    <w:p w:rsidR="00350CDD" w:rsidRDefault="00350CDD" w:rsidP="00350CDD">
      <w:pPr>
        <w:pStyle w:val="3"/>
        <w:shd w:val="clear" w:color="auto" w:fill="FFFFFF"/>
        <w:spacing w:before="0" w:line="360" w:lineRule="atLeast"/>
        <w:rPr>
          <w:rFonts w:ascii="Arial" w:hAnsi="Arial" w:cs="Arial"/>
          <w:b w:val="0"/>
          <w:bCs w:val="0"/>
          <w:color w:val="333333"/>
          <w:sz w:val="36"/>
          <w:szCs w:val="36"/>
        </w:rPr>
      </w:pPr>
      <w:r>
        <w:rPr>
          <w:rStyle w:val="a4"/>
          <w:rFonts w:ascii="Arial" w:hAnsi="Arial" w:cs="Arial"/>
          <w:color w:val="333333"/>
          <w:sz w:val="36"/>
          <w:szCs w:val="36"/>
        </w:rPr>
        <w:t>Στατικές Διατάσεις</w:t>
      </w:r>
    </w:p>
    <w:p w:rsidR="00350CDD" w:rsidRDefault="00350CDD" w:rsidP="00350CDD">
      <w:pPr>
        <w:pStyle w:val="Web"/>
        <w:shd w:val="clear" w:color="auto" w:fill="FFFFFF"/>
        <w:spacing w:before="0" w:beforeAutospacing="0" w:after="150" w:afterAutospacing="0"/>
        <w:jc w:val="both"/>
        <w:rPr>
          <w:rFonts w:ascii="Arial" w:hAnsi="Arial" w:cs="Arial"/>
          <w:color w:val="666666"/>
          <w:sz w:val="21"/>
          <w:szCs w:val="21"/>
        </w:rPr>
      </w:pPr>
      <w:r>
        <w:rPr>
          <w:rFonts w:ascii="Arial" w:hAnsi="Arial" w:cs="Arial"/>
          <w:color w:val="666666"/>
          <w:sz w:val="21"/>
          <w:szCs w:val="21"/>
        </w:rPr>
        <w:t>Οι στατικές διατάσεις είναι αυτές που περιλαμβάνουν την τοποθέτηση του μυός ή μιας μυϊκής ομάδας σε μια ειδική θέση με ταυτόχρονη ακινητοποίηση του κορμού, έτσι ώστε να προκληθεί η επιμήκυνση ή τέντωμα στην συγκεκριμένη γυμναζόμενη μυϊκή ομάδα. Η τοποθέτηση στις ειδικές αυτές θέσεις μπορεί να γίνει είτε μόνο από τον ασκούμενο είτε με την βοήθεια κάποιου προπονητή. Στις ενεργητικές στατικές διατάσεις ο ασκούμενος μόνος του, παίρνει την κατάλληλη θέση για το τέντωμα της μυϊκής ομάδας που θέλει. Το εύρος της διάτασης αυξάνεται σταδιακά και παραμένει στην τελική θέση για μερικά δευτερόλεπτα.</w:t>
      </w:r>
    </w:p>
    <w:p w:rsidR="00350CDD" w:rsidRDefault="00350CDD" w:rsidP="00350CDD">
      <w:pPr>
        <w:pStyle w:val="Web"/>
        <w:shd w:val="clear" w:color="auto" w:fill="FFFFFF"/>
        <w:spacing w:before="0" w:beforeAutospacing="0" w:after="150" w:afterAutospacing="0"/>
        <w:jc w:val="both"/>
        <w:rPr>
          <w:rFonts w:ascii="Arial" w:hAnsi="Arial" w:cs="Arial"/>
          <w:color w:val="666666"/>
          <w:sz w:val="21"/>
          <w:szCs w:val="21"/>
        </w:rPr>
      </w:pPr>
      <w:r>
        <w:rPr>
          <w:rFonts w:ascii="Arial" w:hAnsi="Arial" w:cs="Arial"/>
          <w:color w:val="666666"/>
          <w:sz w:val="21"/>
          <w:szCs w:val="21"/>
        </w:rPr>
        <w:t xml:space="preserve">Στις παθητικές στατικές διατάσεις ο ασκούμενος </w:t>
      </w:r>
      <w:proofErr w:type="spellStart"/>
      <w:r>
        <w:rPr>
          <w:rFonts w:ascii="Arial" w:hAnsi="Arial" w:cs="Arial"/>
          <w:color w:val="666666"/>
          <w:sz w:val="21"/>
          <w:szCs w:val="21"/>
        </w:rPr>
        <w:t>διατείνει</w:t>
      </w:r>
      <w:proofErr w:type="spellEnd"/>
      <w:r>
        <w:rPr>
          <w:rFonts w:ascii="Arial" w:hAnsi="Arial" w:cs="Arial"/>
          <w:color w:val="666666"/>
          <w:sz w:val="21"/>
          <w:szCs w:val="21"/>
        </w:rPr>
        <w:t xml:space="preserve"> τις μυϊκές ομάδες που θέλει με την βοήθεια κάποιου προπονητή . Με αυτόν τον τρόπο λοιπόν πετυχαίνει μεγαλύτερη διάταση από ότι εάν την πραγματοποιούσε μόνος του.</w:t>
      </w:r>
    </w:p>
    <w:p w:rsidR="00350CDD" w:rsidRDefault="00350CDD" w:rsidP="00350CDD">
      <w:pPr>
        <w:pStyle w:val="Web"/>
        <w:shd w:val="clear" w:color="auto" w:fill="FFFFFF"/>
        <w:spacing w:before="0" w:beforeAutospacing="0" w:after="150" w:afterAutospacing="0"/>
        <w:jc w:val="both"/>
        <w:rPr>
          <w:rFonts w:ascii="Arial" w:hAnsi="Arial" w:cs="Arial"/>
          <w:color w:val="666666"/>
          <w:sz w:val="21"/>
          <w:szCs w:val="21"/>
        </w:rPr>
      </w:pPr>
      <w:r>
        <w:rPr>
          <w:rFonts w:ascii="Arial" w:hAnsi="Arial" w:cs="Arial"/>
          <w:color w:val="666666"/>
          <w:sz w:val="21"/>
          <w:szCs w:val="21"/>
        </w:rPr>
        <w:t>Οι στατικού τύπου διατάσεις είναι η καταλληλότερες γιατί σπάνια προκαλούν τραυματισμούς.</w:t>
      </w:r>
    </w:p>
    <w:p w:rsidR="00350CDD" w:rsidRDefault="00350CDD" w:rsidP="00350CDD">
      <w:pPr>
        <w:pStyle w:val="Web"/>
        <w:shd w:val="clear" w:color="auto" w:fill="FFFFFF"/>
        <w:spacing w:before="0" w:beforeAutospacing="0" w:after="150" w:afterAutospacing="0"/>
        <w:jc w:val="both"/>
        <w:rPr>
          <w:rFonts w:ascii="Arial" w:hAnsi="Arial" w:cs="Arial"/>
          <w:color w:val="666666"/>
          <w:sz w:val="21"/>
          <w:szCs w:val="21"/>
        </w:rPr>
      </w:pPr>
      <w:r>
        <w:rPr>
          <w:rFonts w:ascii="Arial" w:hAnsi="Arial" w:cs="Arial"/>
          <w:color w:val="666666"/>
          <w:sz w:val="21"/>
          <w:szCs w:val="21"/>
        </w:rPr>
        <w:t> </w:t>
      </w:r>
    </w:p>
    <w:p w:rsidR="00350CDD" w:rsidRDefault="00350CDD" w:rsidP="00350CDD">
      <w:pPr>
        <w:pStyle w:val="3"/>
        <w:shd w:val="clear" w:color="auto" w:fill="FFFFFF"/>
        <w:spacing w:before="0" w:line="360" w:lineRule="atLeast"/>
        <w:rPr>
          <w:rFonts w:ascii="Arial" w:hAnsi="Arial" w:cs="Arial"/>
          <w:b w:val="0"/>
          <w:bCs w:val="0"/>
          <w:color w:val="333333"/>
          <w:sz w:val="36"/>
          <w:szCs w:val="36"/>
        </w:rPr>
      </w:pPr>
      <w:r>
        <w:rPr>
          <w:rStyle w:val="a4"/>
          <w:rFonts w:ascii="Arial" w:hAnsi="Arial" w:cs="Arial"/>
          <w:color w:val="333333"/>
          <w:sz w:val="36"/>
          <w:szCs w:val="36"/>
        </w:rPr>
        <w:t>Βαλλιστικές ή δυναμικές διατάσεις</w:t>
      </w:r>
    </w:p>
    <w:p w:rsidR="00350CDD" w:rsidRDefault="00350CDD" w:rsidP="00350CDD">
      <w:pPr>
        <w:pStyle w:val="Web"/>
        <w:shd w:val="clear" w:color="auto" w:fill="FFFFFF"/>
        <w:spacing w:before="0" w:beforeAutospacing="0" w:after="150" w:afterAutospacing="0"/>
        <w:jc w:val="both"/>
        <w:rPr>
          <w:rFonts w:ascii="Arial" w:hAnsi="Arial" w:cs="Arial"/>
          <w:color w:val="666666"/>
          <w:sz w:val="21"/>
          <w:szCs w:val="21"/>
        </w:rPr>
      </w:pPr>
      <w:r>
        <w:rPr>
          <w:rFonts w:ascii="Arial" w:hAnsi="Arial" w:cs="Arial"/>
          <w:color w:val="666666"/>
          <w:sz w:val="21"/>
          <w:szCs w:val="21"/>
        </w:rPr>
        <w:t>Οι βαλλιστικές διατάσεις περιλαμβάνουν την επιμήκυνση του μυός ή της μυϊκής ομάδας με κίνηση ή σε όλο το εύρος της κίνησης ή με ρυθμικές βαλλιστικές διατάσεις στα ακραία σημεία της διάτασης ή με βίαιες και απότομες κινήσεις στα όρια του φυσιολογικού εύρους διάτασης. Συνήθως η εκτέλεση τους γίνετε με ρυθμικά επαναλαμβανόμενες κινήσεις όπως οι διπλώσεις, οι ταλαντεύσεις ή οι αναπηδήσεις.</w:t>
      </w:r>
    </w:p>
    <w:p w:rsidR="00350CDD" w:rsidRDefault="00350CDD" w:rsidP="00350CDD">
      <w:pPr>
        <w:pStyle w:val="Web"/>
        <w:shd w:val="clear" w:color="auto" w:fill="FFFFFF"/>
        <w:spacing w:before="0" w:beforeAutospacing="0" w:after="150" w:afterAutospacing="0"/>
        <w:jc w:val="both"/>
        <w:rPr>
          <w:rFonts w:ascii="Arial" w:hAnsi="Arial" w:cs="Arial"/>
          <w:color w:val="666666"/>
          <w:sz w:val="21"/>
          <w:szCs w:val="21"/>
        </w:rPr>
      </w:pPr>
      <w:r>
        <w:rPr>
          <w:rFonts w:ascii="Arial" w:hAnsi="Arial" w:cs="Arial"/>
          <w:color w:val="666666"/>
          <w:sz w:val="21"/>
          <w:szCs w:val="21"/>
        </w:rPr>
        <w:t>Αυτό το είδος διάτασης όμως έχει κάποια μειονεκτήματα. Καταρχήν είναι χρονοβόρο και επιπλέον οι περισσότεροι τις εκτελούν λάθος, με αποτέλεσμα να τραυματίζονται σοβαρά. Οι βαλλιστικές διατάσεις πρέπει να εκτελούνται από άτομα έμπειρα ή υπό την καθοδήγηση ατόμων που γνωρίζουν αυτού του είδους διατάσεις. Οι βαλλιστικές διατάσεις όταν γίνονται με το σωστό τρόπο έχουν το πλεονέκτημα της κίνησης και είναι ο ιδανικότερος τρόπος για να συνδέσεις την προθέρμανση με την κυρίως προπόνηση.</w:t>
      </w:r>
    </w:p>
    <w:p w:rsidR="00350CDD" w:rsidRDefault="00350CDD" w:rsidP="00350CDD">
      <w:pPr>
        <w:pStyle w:val="Web"/>
        <w:shd w:val="clear" w:color="auto" w:fill="FFFFFF"/>
        <w:spacing w:before="0" w:beforeAutospacing="0" w:after="150" w:afterAutospacing="0"/>
        <w:jc w:val="both"/>
        <w:rPr>
          <w:rFonts w:ascii="Arial" w:hAnsi="Arial" w:cs="Arial"/>
          <w:color w:val="666666"/>
          <w:sz w:val="21"/>
          <w:szCs w:val="21"/>
        </w:rPr>
      </w:pPr>
      <w:r>
        <w:rPr>
          <w:rFonts w:ascii="Arial" w:hAnsi="Arial" w:cs="Arial"/>
          <w:color w:val="666666"/>
          <w:sz w:val="21"/>
          <w:szCs w:val="21"/>
        </w:rPr>
        <w:t> </w:t>
      </w:r>
    </w:p>
    <w:p w:rsidR="00350CDD" w:rsidRDefault="00350CDD" w:rsidP="00350CDD">
      <w:pPr>
        <w:pStyle w:val="3"/>
        <w:shd w:val="clear" w:color="auto" w:fill="FFFFFF"/>
        <w:spacing w:before="0" w:line="360" w:lineRule="atLeast"/>
        <w:rPr>
          <w:rFonts w:ascii="Arial" w:hAnsi="Arial" w:cs="Arial"/>
          <w:b w:val="0"/>
          <w:bCs w:val="0"/>
          <w:color w:val="333333"/>
          <w:sz w:val="36"/>
          <w:szCs w:val="36"/>
        </w:rPr>
      </w:pPr>
      <w:r>
        <w:rPr>
          <w:rStyle w:val="a4"/>
          <w:rFonts w:ascii="Arial" w:hAnsi="Arial" w:cs="Arial"/>
          <w:color w:val="333333"/>
          <w:sz w:val="36"/>
          <w:szCs w:val="36"/>
        </w:rPr>
        <w:t xml:space="preserve">Διατάσεις P.N.F. (Ιδιοδεκτική </w:t>
      </w:r>
      <w:proofErr w:type="spellStart"/>
      <w:r>
        <w:rPr>
          <w:rStyle w:val="a4"/>
          <w:rFonts w:ascii="Arial" w:hAnsi="Arial" w:cs="Arial"/>
          <w:color w:val="333333"/>
          <w:sz w:val="36"/>
          <w:szCs w:val="36"/>
        </w:rPr>
        <w:t>Νευρομυϊκή</w:t>
      </w:r>
      <w:proofErr w:type="spellEnd"/>
      <w:r>
        <w:rPr>
          <w:rStyle w:val="a4"/>
          <w:rFonts w:ascii="Arial" w:hAnsi="Arial" w:cs="Arial"/>
          <w:color w:val="333333"/>
          <w:sz w:val="36"/>
          <w:szCs w:val="36"/>
        </w:rPr>
        <w:t xml:space="preserve"> Διευκόλυνση)</w:t>
      </w:r>
    </w:p>
    <w:p w:rsidR="00350CDD" w:rsidRDefault="00350CDD" w:rsidP="00350CDD">
      <w:pPr>
        <w:pStyle w:val="Web"/>
        <w:shd w:val="clear" w:color="auto" w:fill="FFFFFF"/>
        <w:spacing w:before="0" w:beforeAutospacing="0" w:after="150" w:afterAutospacing="0"/>
        <w:jc w:val="both"/>
        <w:rPr>
          <w:rFonts w:ascii="Arial" w:hAnsi="Arial" w:cs="Arial"/>
          <w:color w:val="666666"/>
          <w:sz w:val="21"/>
          <w:szCs w:val="21"/>
        </w:rPr>
      </w:pPr>
      <w:r>
        <w:rPr>
          <w:rFonts w:ascii="Arial" w:hAnsi="Arial" w:cs="Arial"/>
          <w:color w:val="666666"/>
          <w:sz w:val="21"/>
          <w:szCs w:val="21"/>
        </w:rPr>
        <w:t xml:space="preserve">Οι διατάσεις P.N.F. περιλαμβάνουν ενεργό συστολή του μυός πριν από το τέντωμα. Σήμερα η μέθοδος αυτής της διάτασης θεωρείτε από τις πλέον προχωρημένες και </w:t>
      </w:r>
      <w:r>
        <w:rPr>
          <w:rFonts w:ascii="Arial" w:hAnsi="Arial" w:cs="Arial"/>
          <w:color w:val="666666"/>
          <w:sz w:val="21"/>
          <w:szCs w:val="21"/>
        </w:rPr>
        <w:lastRenderedPageBreak/>
        <w:t>αποτελεσματικές. Για να μπορεί να εκτελεστεί σωστά πρέπει να έχετε εξωτερική βοήθεια από κάποιο εξειδικευμένο άτομό που ειδικεύεται στην φυσικοθεραπεία. Γι αυτό άλλωστε δεν γίνονται συχνά ομαδικά προγράμματα.</w:t>
      </w:r>
    </w:p>
    <w:p w:rsidR="00350CDD" w:rsidRDefault="00350CDD" w:rsidP="00350CDD">
      <w:pPr>
        <w:pStyle w:val="Web"/>
        <w:shd w:val="clear" w:color="auto" w:fill="FFFFFF"/>
        <w:spacing w:before="0" w:beforeAutospacing="0" w:after="150" w:afterAutospacing="0"/>
        <w:jc w:val="both"/>
        <w:rPr>
          <w:rFonts w:ascii="Arial" w:hAnsi="Arial" w:cs="Arial"/>
          <w:color w:val="666666"/>
          <w:sz w:val="21"/>
          <w:szCs w:val="21"/>
        </w:rPr>
      </w:pPr>
    </w:p>
    <w:p w:rsidR="00350CDD" w:rsidRDefault="00350CDD" w:rsidP="00350CDD">
      <w:pPr>
        <w:pStyle w:val="Web"/>
        <w:shd w:val="clear" w:color="auto" w:fill="FFFFFF"/>
        <w:spacing w:before="0" w:beforeAutospacing="0" w:after="150" w:afterAutospacing="0"/>
        <w:jc w:val="both"/>
      </w:pPr>
    </w:p>
    <w:p w:rsidR="00350CDD" w:rsidRDefault="00350CDD" w:rsidP="00350CDD">
      <w:pPr>
        <w:pStyle w:val="Web"/>
        <w:shd w:val="clear" w:color="auto" w:fill="FFFFFF"/>
        <w:spacing w:before="0" w:beforeAutospacing="0" w:after="150" w:afterAutospacing="0"/>
        <w:jc w:val="both"/>
      </w:pPr>
      <w:r>
        <w:t>210.</w:t>
      </w:r>
    </w:p>
    <w:p w:rsidR="00350CDD" w:rsidRDefault="00350CDD" w:rsidP="00350CDD">
      <w:pPr>
        <w:pStyle w:val="Web"/>
        <w:shd w:val="clear" w:color="auto" w:fill="FFFFFF"/>
        <w:spacing w:before="0" w:beforeAutospacing="0" w:after="150" w:afterAutospacing="0"/>
        <w:jc w:val="both"/>
      </w:pPr>
    </w:p>
    <w:p w:rsidR="00350CDD" w:rsidRDefault="00350CDD" w:rsidP="00350CDD">
      <w:pPr>
        <w:pStyle w:val="Web"/>
        <w:shd w:val="clear" w:color="auto" w:fill="FFFFFF"/>
        <w:spacing w:before="0" w:beforeAutospacing="0" w:after="150" w:afterAutospacing="0"/>
        <w:jc w:val="both"/>
      </w:pPr>
      <w:r>
        <w:t xml:space="preserve">ΣΤΑΤΙΚΕΣ ΔΙΑΤΑΣΕΙΣ </w:t>
      </w:r>
    </w:p>
    <w:p w:rsidR="00350CDD" w:rsidRDefault="00350CDD" w:rsidP="00350CDD">
      <w:pPr>
        <w:pStyle w:val="Web"/>
        <w:shd w:val="clear" w:color="auto" w:fill="FFFFFF"/>
        <w:spacing w:before="0" w:beforeAutospacing="0" w:after="150" w:afterAutospacing="0"/>
        <w:jc w:val="both"/>
        <w:rPr>
          <w:rFonts w:ascii="Arial" w:hAnsi="Arial" w:cs="Arial"/>
          <w:color w:val="666666"/>
          <w:sz w:val="21"/>
          <w:szCs w:val="21"/>
        </w:rPr>
      </w:pPr>
      <w:r>
        <w:t xml:space="preserve">Οι στατικές διατάσεις </w:t>
      </w:r>
      <w:proofErr w:type="spellStart"/>
      <w:r>
        <w:t>περιλαµβάνουν</w:t>
      </w:r>
      <w:proofErr w:type="spellEnd"/>
      <w:r>
        <w:t xml:space="preserve"> την τοποθέτηση του µ</w:t>
      </w:r>
      <w:proofErr w:type="spellStart"/>
      <w:r>
        <w:t>υός</w:t>
      </w:r>
      <w:proofErr w:type="spellEnd"/>
      <w:r>
        <w:t xml:space="preserve"> ή µ</w:t>
      </w:r>
      <w:proofErr w:type="spellStart"/>
      <w:r>
        <w:t>ιας</w:t>
      </w:r>
      <w:proofErr w:type="spellEnd"/>
      <w:r>
        <w:t xml:space="preserve"> µ</w:t>
      </w:r>
      <w:proofErr w:type="spellStart"/>
      <w:r>
        <w:t>υϊκής</w:t>
      </w:r>
      <w:proofErr w:type="spellEnd"/>
      <w:r>
        <w:t xml:space="preserve"> </w:t>
      </w:r>
      <w:proofErr w:type="spellStart"/>
      <w:r>
        <w:t>οµάδας</w:t>
      </w:r>
      <w:proofErr w:type="spellEnd"/>
      <w:r>
        <w:t xml:space="preserve"> σε µια ειδική θέση µε ταυτόχρονη ακινητοποίηση του </w:t>
      </w:r>
      <w:proofErr w:type="spellStart"/>
      <w:r>
        <w:t>κορµού</w:t>
      </w:r>
      <w:proofErr w:type="spellEnd"/>
      <w:r>
        <w:t xml:space="preserve">, ώστε να προκληθεί η </w:t>
      </w:r>
      <w:proofErr w:type="spellStart"/>
      <w:r>
        <w:t>επιµήκυνση</w:t>
      </w:r>
      <w:proofErr w:type="spellEnd"/>
      <w:r>
        <w:t xml:space="preserve"> ή </w:t>
      </w:r>
      <w:proofErr w:type="spellStart"/>
      <w:r>
        <w:t>τέντωµα</w:t>
      </w:r>
      <w:proofErr w:type="spellEnd"/>
      <w:r>
        <w:t xml:space="preserve"> στην </w:t>
      </w:r>
      <w:proofErr w:type="spellStart"/>
      <w:r>
        <w:t>συγκεκριµένη</w:t>
      </w:r>
      <w:proofErr w:type="spellEnd"/>
      <w:r>
        <w:t xml:space="preserve"> </w:t>
      </w:r>
      <w:proofErr w:type="spellStart"/>
      <w:r>
        <w:t>γυµναζόµενη</w:t>
      </w:r>
      <w:proofErr w:type="spellEnd"/>
      <w:r>
        <w:t xml:space="preserve"> µ</w:t>
      </w:r>
      <w:proofErr w:type="spellStart"/>
      <w:r>
        <w:t>υϊκή</w:t>
      </w:r>
      <w:proofErr w:type="spellEnd"/>
      <w:r>
        <w:t xml:space="preserve"> </w:t>
      </w:r>
      <w:proofErr w:type="spellStart"/>
      <w:r>
        <w:t>οµάδα</w:t>
      </w:r>
      <w:proofErr w:type="spellEnd"/>
      <w:r>
        <w:t>. Η τοποθέτηση στις ειδικές αυτές θέσεις µ</w:t>
      </w:r>
      <w:proofErr w:type="spellStart"/>
      <w:r>
        <w:t>πορεί</w:t>
      </w:r>
      <w:proofErr w:type="spellEnd"/>
      <w:r>
        <w:t xml:space="preserve"> να γίνει από τον </w:t>
      </w:r>
      <w:proofErr w:type="spellStart"/>
      <w:r>
        <w:t>ασκούµενο</w:t>
      </w:r>
      <w:proofErr w:type="spellEnd"/>
      <w:r>
        <w:t xml:space="preserve"> µόνο (ενεργητικά) ή µε την βοήθεια από </w:t>
      </w:r>
      <w:proofErr w:type="spellStart"/>
      <w:r>
        <w:t>συνασκούµενο</w:t>
      </w:r>
      <w:proofErr w:type="spellEnd"/>
      <w:r>
        <w:t>-προπονητή/</w:t>
      </w:r>
      <w:proofErr w:type="spellStart"/>
      <w:r>
        <w:t>φυσιοθεραπευτ</w:t>
      </w:r>
      <w:proofErr w:type="spellEnd"/>
      <w:r>
        <w:t xml:space="preserve">ή (παθητικά). Τα </w:t>
      </w:r>
      <w:proofErr w:type="spellStart"/>
      <w:r>
        <w:t>πλεονεκτήµατα</w:t>
      </w:r>
      <w:proofErr w:type="spellEnd"/>
      <w:r>
        <w:t xml:space="preserve"> των στατικών διατάσεων, µ</w:t>
      </w:r>
      <w:proofErr w:type="spellStart"/>
      <w:r>
        <w:t>πορούν</w:t>
      </w:r>
      <w:proofErr w:type="spellEnd"/>
      <w:r>
        <w:t xml:space="preserve"> να συνοψισθούν ως εξής: πολύ µ</w:t>
      </w:r>
      <w:proofErr w:type="spellStart"/>
      <w:r>
        <w:t>ικρότερη</w:t>
      </w:r>
      <w:proofErr w:type="spellEnd"/>
      <w:r>
        <w:t xml:space="preserve"> πιθανότητα </w:t>
      </w:r>
      <w:proofErr w:type="spellStart"/>
      <w:r>
        <w:t>τραυµατισµού</w:t>
      </w:r>
      <w:proofErr w:type="spellEnd"/>
      <w:r>
        <w:t xml:space="preserve"> ή πρόκλησης µ</w:t>
      </w:r>
      <w:proofErr w:type="spellStart"/>
      <w:r>
        <w:t>υϊκού</w:t>
      </w:r>
      <w:proofErr w:type="spellEnd"/>
      <w:r>
        <w:t xml:space="preserve"> πόνου λόγω του αργού και </w:t>
      </w:r>
      <w:proofErr w:type="spellStart"/>
      <w:r>
        <w:t>ελεγχόµενου</w:t>
      </w:r>
      <w:proofErr w:type="spellEnd"/>
      <w:r>
        <w:t xml:space="preserve"> τρόπου εκτέλεσης, µ</w:t>
      </w:r>
      <w:proofErr w:type="spellStart"/>
      <w:r>
        <w:t>ικρότερη</w:t>
      </w:r>
      <w:proofErr w:type="spellEnd"/>
      <w:r>
        <w:t xml:space="preserve"> δαπάνη ενέργειας και δυνατότητα να προσφέρουν ανακούφιση σε </w:t>
      </w:r>
      <w:proofErr w:type="spellStart"/>
      <w:r>
        <w:t>κουρασµένους</w:t>
      </w:r>
      <w:proofErr w:type="spellEnd"/>
      <w:r>
        <w:t xml:space="preserve"> µ</w:t>
      </w:r>
      <w:proofErr w:type="spellStart"/>
      <w:r>
        <w:t>ύες</w:t>
      </w:r>
      <w:proofErr w:type="spellEnd"/>
      <w:r>
        <w:t>, πολύ ευκολότερα απ’ ότι οι βαλλιστικές. Δεν υπάρχουν ουσιαστικά µ</w:t>
      </w:r>
      <w:proofErr w:type="spellStart"/>
      <w:r>
        <w:t>ειονεκτήµατα</w:t>
      </w:r>
      <w:proofErr w:type="spellEnd"/>
      <w:r>
        <w:t xml:space="preserve"> των στατικών διατάσεων.</w:t>
      </w:r>
    </w:p>
    <w:p w:rsidR="00350CDD" w:rsidRDefault="00350CDD" w:rsidP="00350CDD">
      <w:pPr>
        <w:shd w:val="clear" w:color="auto" w:fill="FFFFFF"/>
        <w:spacing w:before="100" w:beforeAutospacing="1" w:after="100" w:afterAutospacing="1" w:line="240" w:lineRule="auto"/>
        <w:rPr>
          <w:rFonts w:ascii="Ubuntu" w:eastAsia="Times New Roman" w:hAnsi="Ubuntu" w:cs="Times New Roman"/>
          <w:color w:val="676767"/>
          <w:sz w:val="21"/>
          <w:szCs w:val="21"/>
          <w:lang w:eastAsia="el-GR"/>
        </w:rPr>
      </w:pPr>
    </w:p>
    <w:p w:rsidR="00350CDD" w:rsidRPr="00350CDD" w:rsidRDefault="00350CDD" w:rsidP="00350CDD">
      <w:pPr>
        <w:shd w:val="clear" w:color="auto" w:fill="FFFFFF"/>
        <w:spacing w:before="100" w:beforeAutospacing="1" w:after="100" w:afterAutospacing="1" w:line="240" w:lineRule="auto"/>
        <w:rPr>
          <w:rFonts w:ascii="Ubuntu" w:eastAsia="Times New Roman" w:hAnsi="Ubuntu" w:cs="Times New Roman"/>
          <w:color w:val="676767"/>
          <w:sz w:val="21"/>
          <w:szCs w:val="21"/>
          <w:lang w:eastAsia="el-GR"/>
        </w:rPr>
      </w:pPr>
      <w:r w:rsidRPr="00350CDD">
        <w:rPr>
          <w:rFonts w:ascii="Ubuntu" w:eastAsia="Times New Roman" w:hAnsi="Ubuntu" w:cs="Times New Roman"/>
          <w:color w:val="676767"/>
          <w:sz w:val="21"/>
          <w:szCs w:val="21"/>
          <w:lang w:eastAsia="el-GR"/>
        </w:rPr>
        <w:t>206</w:t>
      </w:r>
    </w:p>
    <w:p w:rsidR="00350CDD" w:rsidRPr="00567B1C" w:rsidRDefault="00350CDD" w:rsidP="00350CDD">
      <w:pPr>
        <w:rPr>
          <w:rFonts w:ascii="Times New Roman" w:hAnsi="Times New Roman" w:cs="Times New Roman"/>
        </w:rPr>
      </w:pPr>
      <w:r w:rsidRPr="00567B1C">
        <w:rPr>
          <w:rStyle w:val="1Char"/>
          <w:rFonts w:ascii="Times New Roman" w:hAnsi="Times New Roman" w:cs="Times New Roman"/>
        </w:rPr>
        <w:t>Αναφέρατε τα στοιχεία επιβάρυνσης που πρέπει να λαμβάνονται υπόψη κατά το σχεδιασμό ενός προγράμματος άσκησης για τη βελτίωση της μυϊκής δύναμης</w:t>
      </w:r>
      <w:r w:rsidRPr="00567B1C">
        <w:rPr>
          <w:rFonts w:ascii="Times New Roman" w:hAnsi="Times New Roman" w:cs="Times New Roman"/>
        </w:rPr>
        <w:t>.</w:t>
      </w:r>
    </w:p>
    <w:p w:rsidR="00350CDD" w:rsidRPr="00567B1C" w:rsidRDefault="00350CDD" w:rsidP="00350CDD">
      <w:pPr>
        <w:rPr>
          <w:rFonts w:ascii="Times New Roman" w:hAnsi="Times New Roman" w:cs="Times New Roman"/>
          <w:i/>
        </w:rPr>
      </w:pPr>
      <w:r w:rsidRPr="00567B1C">
        <w:rPr>
          <w:rFonts w:ascii="Times New Roman" w:hAnsi="Times New Roman" w:cs="Times New Roman"/>
          <w:i/>
        </w:rPr>
        <w:t>Βασικές μορφές δύναμης</w:t>
      </w:r>
    </w:p>
    <w:p w:rsidR="00350CDD" w:rsidRDefault="00350CDD" w:rsidP="00350CDD">
      <w:pPr>
        <w:pStyle w:val="a5"/>
        <w:numPr>
          <w:ilvl w:val="0"/>
          <w:numId w:val="5"/>
        </w:numPr>
      </w:pPr>
      <w:r>
        <w:t>Μέγιστη δύναμη ¨</w:t>
      </w:r>
    </w:p>
    <w:p w:rsidR="00350CDD" w:rsidRDefault="00350CDD" w:rsidP="00350CDD">
      <w:pPr>
        <w:pStyle w:val="a5"/>
        <w:numPr>
          <w:ilvl w:val="0"/>
          <w:numId w:val="5"/>
        </w:numPr>
      </w:pPr>
      <w:r>
        <w:t>Μυϊκή αντοχή ή αντοχή στη δύναμη</w:t>
      </w:r>
    </w:p>
    <w:p w:rsidR="00350CDD" w:rsidRPr="00567B1C" w:rsidRDefault="00350CDD" w:rsidP="00350CDD">
      <w:pPr>
        <w:ind w:left="720" w:firstLine="30"/>
        <w:rPr>
          <w:rFonts w:ascii="Times New Roman" w:hAnsi="Times New Roman" w:cs="Times New Roman"/>
        </w:rPr>
      </w:pPr>
    </w:p>
    <w:p w:rsidR="00350CDD" w:rsidRPr="00F5404C" w:rsidRDefault="00350CDD" w:rsidP="00350CDD">
      <w:pPr>
        <w:pStyle w:val="a5"/>
        <w:numPr>
          <w:ilvl w:val="0"/>
          <w:numId w:val="5"/>
        </w:numPr>
        <w:rPr>
          <w:rFonts w:ascii="Times New Roman" w:hAnsi="Times New Roman" w:cs="Times New Roman"/>
        </w:rPr>
      </w:pPr>
      <w:proofErr w:type="spellStart"/>
      <w:r w:rsidRPr="00F5404C">
        <w:rPr>
          <w:rFonts w:ascii="Times New Roman" w:hAnsi="Times New Roman" w:cs="Times New Roman"/>
        </w:rPr>
        <w:t>Ταχυδύναμη</w:t>
      </w:r>
      <w:proofErr w:type="spellEnd"/>
      <w:r w:rsidRPr="00F5404C">
        <w:rPr>
          <w:rFonts w:ascii="Times New Roman" w:hAnsi="Times New Roman" w:cs="Times New Roman"/>
        </w:rPr>
        <w:t xml:space="preserve">-Ισχύς </w:t>
      </w:r>
      <w:r w:rsidRPr="00F5404C">
        <w:rPr>
          <w:rFonts w:ascii="Cambria Math" w:hAnsi="Cambria Math" w:cs="Times New Roman"/>
        </w:rPr>
        <w:t>⇒</w:t>
      </w:r>
      <w:r w:rsidRPr="00F5404C">
        <w:rPr>
          <w:rFonts w:ascii="Times New Roman" w:hAnsi="Times New Roman" w:cs="Times New Roman"/>
        </w:rPr>
        <w:t xml:space="preserve"> Εκρηκτική δύναμη </w:t>
      </w:r>
      <w:r w:rsidRPr="00F5404C">
        <w:rPr>
          <w:rFonts w:ascii="Cambria Math" w:hAnsi="Cambria Math" w:cs="Times New Roman"/>
        </w:rPr>
        <w:t>⇒</w:t>
      </w:r>
      <w:r w:rsidRPr="00F5404C">
        <w:rPr>
          <w:rFonts w:ascii="Times New Roman" w:hAnsi="Times New Roman" w:cs="Times New Roman"/>
        </w:rPr>
        <w:t xml:space="preserve"> Αρχική δύναμη ή δύναμη εκκίνησης </w:t>
      </w:r>
      <w:r w:rsidRPr="00F5404C">
        <w:rPr>
          <w:rFonts w:ascii="Cambria Math" w:hAnsi="Cambria Math" w:cs="Times New Roman"/>
        </w:rPr>
        <w:t>⇒</w:t>
      </w:r>
      <w:r w:rsidRPr="00F5404C">
        <w:rPr>
          <w:rFonts w:ascii="Times New Roman" w:hAnsi="Times New Roman" w:cs="Times New Roman"/>
        </w:rPr>
        <w:t xml:space="preserve"> Αντιδραστική δύναμη </w:t>
      </w:r>
    </w:p>
    <w:p w:rsidR="00350CDD" w:rsidRDefault="00350CDD" w:rsidP="00350CDD">
      <w:pPr>
        <w:pStyle w:val="a5"/>
        <w:numPr>
          <w:ilvl w:val="0"/>
          <w:numId w:val="5"/>
        </w:numPr>
        <w:rPr>
          <w:rFonts w:ascii="Times New Roman" w:hAnsi="Times New Roman" w:cs="Times New Roman"/>
        </w:rPr>
      </w:pPr>
      <w:r w:rsidRPr="00F5404C">
        <w:rPr>
          <w:rFonts w:ascii="Times New Roman" w:hAnsi="Times New Roman" w:cs="Times New Roman"/>
        </w:rPr>
        <w:t xml:space="preserve">Αντοχή στη δύναμη </w:t>
      </w:r>
      <w:r w:rsidRPr="00F5404C">
        <w:rPr>
          <w:rFonts w:ascii="Cambria Math" w:hAnsi="Cambria Math" w:cs="Times New Roman"/>
        </w:rPr>
        <w:t>⇒</w:t>
      </w:r>
      <w:r w:rsidRPr="00F5404C">
        <w:rPr>
          <w:rFonts w:ascii="Times New Roman" w:hAnsi="Times New Roman" w:cs="Times New Roman"/>
        </w:rPr>
        <w:t xml:space="preserve"> Αντοχή στην </w:t>
      </w:r>
      <w:proofErr w:type="spellStart"/>
      <w:r w:rsidRPr="00F5404C">
        <w:rPr>
          <w:rFonts w:ascii="Times New Roman" w:hAnsi="Times New Roman" w:cs="Times New Roman"/>
        </w:rPr>
        <w:t>ταχυδύναμη</w:t>
      </w:r>
      <w:proofErr w:type="spellEnd"/>
    </w:p>
    <w:p w:rsidR="00350CDD" w:rsidRDefault="00350CDD" w:rsidP="00350CDD">
      <w:pPr>
        <w:pStyle w:val="a5"/>
        <w:ind w:left="1440"/>
        <w:rPr>
          <w:rFonts w:ascii="Times New Roman" w:hAnsi="Times New Roman" w:cs="Times New Roman"/>
        </w:rPr>
      </w:pPr>
    </w:p>
    <w:p w:rsidR="00350CDD" w:rsidRDefault="00350CDD" w:rsidP="00350CDD">
      <w:pPr>
        <w:pStyle w:val="a5"/>
        <w:ind w:left="1440"/>
      </w:pPr>
      <w:r>
        <w:t xml:space="preserve">Παράγοντες που επηρεάζουν τη δύναμη: </w:t>
      </w:r>
    </w:p>
    <w:p w:rsidR="00350CDD" w:rsidRDefault="00350CDD" w:rsidP="00350CDD">
      <w:pPr>
        <w:pStyle w:val="a5"/>
        <w:ind w:left="1440"/>
      </w:pPr>
      <w:r>
        <w:t xml:space="preserve">¨ Τύπος μυϊκών ινών </w:t>
      </w:r>
    </w:p>
    <w:p w:rsidR="00350CDD" w:rsidRDefault="00350CDD" w:rsidP="00350CDD">
      <w:pPr>
        <w:pStyle w:val="a5"/>
        <w:ind w:left="1440"/>
      </w:pPr>
      <w:r>
        <w:t xml:space="preserve">¨ Είδος μυϊκής συστολής </w:t>
      </w:r>
    </w:p>
    <w:p w:rsidR="00350CDD" w:rsidRDefault="00350CDD" w:rsidP="00350CDD">
      <w:pPr>
        <w:pStyle w:val="a5"/>
        <w:ind w:left="1440"/>
      </w:pPr>
      <w:r>
        <w:t xml:space="preserve">¨ Αρχικό μήκος μυός </w:t>
      </w:r>
    </w:p>
    <w:p w:rsidR="00350CDD" w:rsidRDefault="00350CDD" w:rsidP="00350CDD">
      <w:pPr>
        <w:pStyle w:val="a5"/>
        <w:ind w:left="1440"/>
      </w:pPr>
      <w:r>
        <w:t xml:space="preserve">¨ </w:t>
      </w:r>
      <w:proofErr w:type="spellStart"/>
      <w:r>
        <w:t>Προδιάταση</w:t>
      </w:r>
      <w:proofErr w:type="spellEnd"/>
      <w:r>
        <w:t xml:space="preserve"> μυός </w:t>
      </w:r>
    </w:p>
    <w:p w:rsidR="00350CDD" w:rsidRDefault="00350CDD" w:rsidP="00350CDD">
      <w:pPr>
        <w:pStyle w:val="a5"/>
        <w:ind w:left="1440"/>
      </w:pPr>
      <w:r>
        <w:t>¨ Μυϊκή μάζα ¨</w:t>
      </w:r>
    </w:p>
    <w:p w:rsidR="00350CDD" w:rsidRDefault="00350CDD" w:rsidP="00350CDD">
      <w:pPr>
        <w:pStyle w:val="a5"/>
        <w:ind w:left="1440"/>
      </w:pPr>
      <w:r>
        <w:t xml:space="preserve"> Δράση μοχλών ¨ </w:t>
      </w:r>
    </w:p>
    <w:p w:rsidR="00350CDD" w:rsidRDefault="00350CDD" w:rsidP="00350CDD">
      <w:pPr>
        <w:pStyle w:val="a5"/>
        <w:ind w:left="1440"/>
      </w:pPr>
      <w:r>
        <w:lastRenderedPageBreak/>
        <w:t xml:space="preserve">Διάταξη ινών ¨ </w:t>
      </w:r>
    </w:p>
    <w:p w:rsidR="00350CDD" w:rsidRDefault="00350CDD" w:rsidP="00350CDD">
      <w:pPr>
        <w:pStyle w:val="a5"/>
        <w:ind w:left="1440"/>
      </w:pPr>
      <w:r>
        <w:t>Ηλικία και φύλο ¨</w:t>
      </w:r>
    </w:p>
    <w:p w:rsidR="00350CDD" w:rsidRPr="00F5404C" w:rsidRDefault="00350CDD" w:rsidP="00350CDD">
      <w:pPr>
        <w:pStyle w:val="a5"/>
        <w:ind w:left="1440"/>
      </w:pPr>
      <w:r>
        <w:t xml:space="preserve"> Ψυχολογικές αναστολές ¨ Ατομικές διαφορές</w:t>
      </w:r>
    </w:p>
    <w:p w:rsidR="00350CDD" w:rsidRPr="00567B1C" w:rsidRDefault="00350CDD" w:rsidP="00350CDD">
      <w:pPr>
        <w:ind w:left="720"/>
        <w:rPr>
          <w:rFonts w:ascii="Times New Roman" w:hAnsi="Times New Roman" w:cs="Times New Roman"/>
        </w:rPr>
      </w:pPr>
      <w:r w:rsidRPr="00567B1C">
        <w:rPr>
          <w:rFonts w:ascii="Times New Roman" w:hAnsi="Times New Roman" w:cs="Times New Roman"/>
        </w:rPr>
        <w:t>Ατομικά χ</w:t>
      </w:r>
      <w:r>
        <w:rPr>
          <w:rFonts w:ascii="Times New Roman" w:hAnsi="Times New Roman" w:cs="Times New Roman"/>
        </w:rPr>
        <w:t>αρακτηριστικά που λαμβάνουμε υπό</w:t>
      </w:r>
      <w:r w:rsidRPr="00567B1C">
        <w:rPr>
          <w:rFonts w:ascii="Times New Roman" w:hAnsi="Times New Roman" w:cs="Times New Roman"/>
        </w:rPr>
        <w:t>ψη για τον σχεδιασμό προγράμματος (χρησιμοποιούμε πρωτόκολλο)</w:t>
      </w:r>
    </w:p>
    <w:p w:rsidR="00350CDD" w:rsidRPr="00567B1C" w:rsidRDefault="00350CDD" w:rsidP="00350CDD">
      <w:pPr>
        <w:pStyle w:val="a5"/>
        <w:numPr>
          <w:ilvl w:val="0"/>
          <w:numId w:val="4"/>
        </w:numPr>
        <w:rPr>
          <w:rFonts w:ascii="Times New Roman" w:hAnsi="Times New Roman" w:cs="Times New Roman"/>
        </w:rPr>
      </w:pPr>
      <w:r w:rsidRPr="00567B1C">
        <w:rPr>
          <w:rFonts w:ascii="Times New Roman" w:hAnsi="Times New Roman" w:cs="Times New Roman"/>
        </w:rPr>
        <w:t>Χρονολογική ηλικία.</w:t>
      </w:r>
      <w:r w:rsidRPr="00567B1C">
        <w:rPr>
          <w:rFonts w:ascii="Times New Roman" w:hAnsi="Times New Roman" w:cs="Times New Roman"/>
        </w:rPr>
        <w:sym w:font="Symbol" w:char="F0D8"/>
      </w:r>
      <w:r w:rsidRPr="00567B1C">
        <w:rPr>
          <w:rFonts w:ascii="Times New Roman" w:hAnsi="Times New Roman" w:cs="Times New Roman"/>
        </w:rPr>
        <w:t xml:space="preserve"> </w:t>
      </w:r>
    </w:p>
    <w:p w:rsidR="00350CDD" w:rsidRPr="00567B1C" w:rsidRDefault="00350CDD" w:rsidP="00350CDD">
      <w:pPr>
        <w:pStyle w:val="a5"/>
        <w:numPr>
          <w:ilvl w:val="0"/>
          <w:numId w:val="4"/>
        </w:numPr>
        <w:rPr>
          <w:rFonts w:ascii="Times New Roman" w:hAnsi="Times New Roman" w:cs="Times New Roman"/>
        </w:rPr>
      </w:pPr>
      <w:r w:rsidRPr="00567B1C">
        <w:rPr>
          <w:rFonts w:ascii="Times New Roman" w:hAnsi="Times New Roman" w:cs="Times New Roman"/>
        </w:rPr>
        <w:t>Φύλο.</w:t>
      </w:r>
      <w:r w:rsidRPr="00567B1C">
        <w:rPr>
          <w:rFonts w:ascii="Times New Roman" w:hAnsi="Times New Roman" w:cs="Times New Roman"/>
        </w:rPr>
        <w:sym w:font="Symbol" w:char="F0D8"/>
      </w:r>
      <w:r w:rsidRPr="00567B1C">
        <w:rPr>
          <w:rFonts w:ascii="Times New Roman" w:hAnsi="Times New Roman" w:cs="Times New Roman"/>
        </w:rPr>
        <w:t xml:space="preserve">  Σωματικό βάρος (</w:t>
      </w:r>
      <w:proofErr w:type="spellStart"/>
      <w:r w:rsidRPr="00567B1C">
        <w:rPr>
          <w:rFonts w:ascii="Times New Roman" w:hAnsi="Times New Roman" w:cs="Times New Roman"/>
        </w:rPr>
        <w:t>άλιπη</w:t>
      </w:r>
      <w:proofErr w:type="spellEnd"/>
      <w:r w:rsidRPr="00567B1C">
        <w:rPr>
          <w:rFonts w:ascii="Times New Roman" w:hAnsi="Times New Roman" w:cs="Times New Roman"/>
        </w:rPr>
        <w:t xml:space="preserve"> σωματική μάζα).</w:t>
      </w:r>
      <w:r w:rsidRPr="00567B1C">
        <w:rPr>
          <w:rFonts w:ascii="Times New Roman" w:hAnsi="Times New Roman" w:cs="Times New Roman"/>
        </w:rPr>
        <w:sym w:font="Symbol" w:char="F0D8"/>
      </w:r>
      <w:r w:rsidRPr="00567B1C">
        <w:rPr>
          <w:rFonts w:ascii="Times New Roman" w:hAnsi="Times New Roman" w:cs="Times New Roman"/>
        </w:rPr>
        <w:t xml:space="preserve">  </w:t>
      </w:r>
    </w:p>
    <w:p w:rsidR="00350CDD" w:rsidRPr="00567B1C" w:rsidRDefault="00350CDD" w:rsidP="00350CDD">
      <w:pPr>
        <w:pStyle w:val="a5"/>
        <w:numPr>
          <w:ilvl w:val="0"/>
          <w:numId w:val="4"/>
        </w:numPr>
        <w:rPr>
          <w:rFonts w:ascii="Times New Roman" w:hAnsi="Times New Roman" w:cs="Times New Roman"/>
        </w:rPr>
      </w:pPr>
      <w:r w:rsidRPr="00567B1C">
        <w:rPr>
          <w:rFonts w:ascii="Times New Roman" w:hAnsi="Times New Roman" w:cs="Times New Roman"/>
        </w:rPr>
        <w:t>Προπονητική ηλικία.</w:t>
      </w:r>
      <w:r w:rsidRPr="00567B1C">
        <w:rPr>
          <w:rFonts w:ascii="Times New Roman" w:hAnsi="Times New Roman" w:cs="Times New Roman"/>
        </w:rPr>
        <w:sym w:font="Symbol" w:char="F0D8"/>
      </w:r>
      <w:r w:rsidRPr="00567B1C">
        <w:rPr>
          <w:rFonts w:ascii="Times New Roman" w:hAnsi="Times New Roman" w:cs="Times New Roman"/>
        </w:rPr>
        <w:t xml:space="preserve">  Αν στο παρελθόν έχει κάνει προπόνηση με βάρη (</w:t>
      </w:r>
      <w:proofErr w:type="spellStart"/>
      <w:r w:rsidRPr="00567B1C">
        <w:rPr>
          <w:rFonts w:ascii="Times New Roman" w:hAnsi="Times New Roman" w:cs="Times New Roman"/>
        </w:rPr>
        <w:t>προπ</w:t>
      </w:r>
      <w:proofErr w:type="spellEnd"/>
      <w:r w:rsidRPr="00567B1C">
        <w:rPr>
          <w:rFonts w:ascii="Times New Roman" w:hAnsi="Times New Roman" w:cs="Times New Roman"/>
        </w:rPr>
        <w:t>.</w:t>
      </w:r>
      <w:r w:rsidRPr="00567B1C">
        <w:rPr>
          <w:rFonts w:ascii="Times New Roman" w:hAnsi="Times New Roman" w:cs="Times New Roman"/>
        </w:rPr>
        <w:sym w:font="Symbol" w:char="F0D8"/>
      </w:r>
      <w:r w:rsidRPr="00567B1C">
        <w:rPr>
          <w:rFonts w:ascii="Times New Roman" w:hAnsi="Times New Roman" w:cs="Times New Roman"/>
        </w:rPr>
        <w:t xml:space="preserve"> ηλικία).  Ιατρικό ιστορικό (παθολογικές παθήσεις και τραυματισμούς).</w:t>
      </w:r>
      <w:r w:rsidRPr="00567B1C">
        <w:rPr>
          <w:rFonts w:ascii="Times New Roman" w:hAnsi="Times New Roman" w:cs="Times New Roman"/>
        </w:rPr>
        <w:sym w:font="Symbol" w:char="F0D8"/>
      </w:r>
      <w:r w:rsidRPr="00567B1C">
        <w:rPr>
          <w:rFonts w:ascii="Times New Roman" w:hAnsi="Times New Roman" w:cs="Times New Roman"/>
        </w:rPr>
        <w:t xml:space="preserve"> </w:t>
      </w:r>
    </w:p>
    <w:p w:rsidR="00350CDD" w:rsidRPr="00567B1C" w:rsidRDefault="00350CDD" w:rsidP="00350CDD">
      <w:pPr>
        <w:pStyle w:val="a5"/>
        <w:numPr>
          <w:ilvl w:val="0"/>
          <w:numId w:val="4"/>
        </w:numPr>
        <w:rPr>
          <w:rFonts w:ascii="Times New Roman" w:hAnsi="Times New Roman" w:cs="Times New Roman"/>
        </w:rPr>
      </w:pPr>
      <w:r w:rsidRPr="00567B1C">
        <w:rPr>
          <w:rFonts w:ascii="Times New Roman" w:hAnsi="Times New Roman" w:cs="Times New Roman"/>
        </w:rPr>
        <w:t>Μυϊκές ανισορροπίες.</w:t>
      </w:r>
      <w:r w:rsidRPr="00567B1C">
        <w:rPr>
          <w:rFonts w:ascii="Times New Roman" w:hAnsi="Times New Roman" w:cs="Times New Roman"/>
        </w:rPr>
        <w:sym w:font="Symbol" w:char="F0D8"/>
      </w:r>
    </w:p>
    <w:p w:rsidR="00350CDD" w:rsidRPr="00567B1C" w:rsidRDefault="00350CDD" w:rsidP="00350CDD">
      <w:pPr>
        <w:pStyle w:val="a5"/>
        <w:ind w:left="1440"/>
        <w:rPr>
          <w:rFonts w:ascii="Times New Roman" w:hAnsi="Times New Roman" w:cs="Times New Roman"/>
        </w:rPr>
      </w:pPr>
    </w:p>
    <w:p w:rsidR="00350CDD" w:rsidRPr="00567B1C" w:rsidRDefault="00350CDD" w:rsidP="00350CDD">
      <w:pPr>
        <w:pStyle w:val="a5"/>
        <w:ind w:left="1440"/>
        <w:rPr>
          <w:rFonts w:ascii="Times New Roman" w:hAnsi="Times New Roman" w:cs="Times New Roman"/>
        </w:rPr>
      </w:pPr>
    </w:p>
    <w:p w:rsidR="00350CDD" w:rsidRPr="00567B1C" w:rsidRDefault="00350CDD" w:rsidP="00350CDD">
      <w:pPr>
        <w:pStyle w:val="a5"/>
        <w:ind w:left="1440"/>
        <w:rPr>
          <w:rFonts w:ascii="Times New Roman" w:hAnsi="Times New Roman" w:cs="Times New Roman"/>
          <w:lang w:val="en-US"/>
        </w:rPr>
      </w:pPr>
    </w:p>
    <w:p w:rsidR="00350CDD" w:rsidRPr="00567B1C" w:rsidRDefault="00350CDD" w:rsidP="00350CDD">
      <w:pPr>
        <w:pStyle w:val="a5"/>
        <w:ind w:left="1440"/>
        <w:rPr>
          <w:rFonts w:ascii="Times New Roman" w:hAnsi="Times New Roman" w:cs="Times New Roman"/>
          <w:lang w:val="en-US"/>
        </w:rPr>
      </w:pPr>
    </w:p>
    <w:p w:rsidR="00350CDD" w:rsidRPr="00350CDD" w:rsidRDefault="00350CDD" w:rsidP="00350CDD">
      <w:pPr>
        <w:rPr>
          <w:rFonts w:ascii="Times New Roman" w:hAnsi="Times New Roman" w:cs="Times New Roman"/>
          <w:b/>
          <w:color w:val="FF0000"/>
          <w:lang w:val="en-US"/>
        </w:rPr>
      </w:pPr>
      <w:r w:rsidRPr="00350CDD">
        <w:rPr>
          <w:rFonts w:ascii="Times New Roman" w:hAnsi="Times New Roman" w:cs="Times New Roman"/>
          <w:b/>
          <w:color w:val="FF0000"/>
        </w:rPr>
        <w:t>ΣΤΟΙΧΕΙΑ ΕΠΙΒΑΡΥΝΣΗΣ για βελτίωση της μυϊκής δύναμης :</w:t>
      </w:r>
    </w:p>
    <w:p w:rsidR="00350CDD" w:rsidRDefault="00350CDD" w:rsidP="00350CDD">
      <w:pPr>
        <w:rPr>
          <w:rFonts w:ascii="Times New Roman" w:hAnsi="Times New Roman" w:cs="Times New Roman"/>
        </w:rPr>
      </w:pPr>
      <w:r>
        <w:rPr>
          <w:rFonts w:ascii="Times New Roman" w:hAnsi="Times New Roman" w:cs="Times New Roman"/>
          <w:lang w:val="en-US"/>
        </w:rPr>
        <w:t>E</w:t>
      </w:r>
      <w:r>
        <w:rPr>
          <w:rFonts w:ascii="Times New Roman" w:hAnsi="Times New Roman" w:cs="Times New Roman"/>
        </w:rPr>
        <w:t>ΠΑΝΑΛΗΨΕΙΣ 1-8</w:t>
      </w:r>
    </w:p>
    <w:p w:rsidR="00350CDD" w:rsidRDefault="00350CDD" w:rsidP="00350CDD">
      <w:pPr>
        <w:rPr>
          <w:rFonts w:ascii="Times New Roman" w:hAnsi="Times New Roman" w:cs="Times New Roman"/>
        </w:rPr>
      </w:pPr>
      <w:r>
        <w:rPr>
          <w:rFonts w:ascii="Times New Roman" w:hAnsi="Times New Roman" w:cs="Times New Roman"/>
        </w:rPr>
        <w:t>ΣΕΤ ΑΝΑ ΑΣΚΗΣΗ        4-6</w:t>
      </w:r>
    </w:p>
    <w:p w:rsidR="00350CDD" w:rsidRDefault="00350CDD" w:rsidP="00350CDD">
      <w:pPr>
        <w:rPr>
          <w:rFonts w:ascii="Times New Roman" w:hAnsi="Times New Roman" w:cs="Times New Roman"/>
        </w:rPr>
      </w:pPr>
      <w:r>
        <w:rPr>
          <w:rFonts w:ascii="Times New Roman" w:hAnsi="Times New Roman" w:cs="Times New Roman"/>
        </w:rPr>
        <w:t>ΕΝΤΑΣΗ          90-100%</w:t>
      </w:r>
    </w:p>
    <w:p w:rsidR="00350CDD" w:rsidRDefault="00350CDD" w:rsidP="00350CDD">
      <w:pPr>
        <w:rPr>
          <w:rFonts w:ascii="Times New Roman" w:hAnsi="Times New Roman" w:cs="Times New Roman"/>
        </w:rPr>
      </w:pPr>
      <w:r>
        <w:rPr>
          <w:rFonts w:ascii="Times New Roman" w:hAnsi="Times New Roman" w:cs="Times New Roman"/>
        </w:rPr>
        <w:t>ΔΙΑΛΕΙΜΜΑ    2.30 ΛΕΠΤΑ</w:t>
      </w:r>
    </w:p>
    <w:p w:rsidR="00350CDD" w:rsidRPr="00350CDD" w:rsidRDefault="00350CDD" w:rsidP="00350CDD">
      <w:pPr>
        <w:rPr>
          <w:rFonts w:ascii="Times New Roman" w:hAnsi="Times New Roman" w:cs="Times New Roman"/>
        </w:rPr>
      </w:pPr>
      <w:r>
        <w:rPr>
          <w:rFonts w:ascii="Times New Roman" w:hAnsi="Times New Roman" w:cs="Times New Roman"/>
        </w:rPr>
        <w:t xml:space="preserve">ΠΡΟΠΟΝΗΣΕΙΣ ΤΗΝ ΕΒΔΟΜΑΔΑ         3 ΦΟΡΕΣ </w:t>
      </w:r>
    </w:p>
    <w:p w:rsidR="00350CDD" w:rsidRPr="00350CDD" w:rsidRDefault="00350CDD" w:rsidP="00350CDD">
      <w:pPr>
        <w:rPr>
          <w:rFonts w:ascii="Times New Roman" w:hAnsi="Times New Roman" w:cs="Times New Roman"/>
        </w:rPr>
      </w:pPr>
    </w:p>
    <w:p w:rsidR="00350CDD" w:rsidRPr="00350CDD" w:rsidRDefault="00350CDD" w:rsidP="00350CDD">
      <w:pPr>
        <w:shd w:val="clear" w:color="auto" w:fill="FFFFFF"/>
        <w:spacing w:before="100" w:beforeAutospacing="1" w:after="100" w:afterAutospacing="1" w:line="240" w:lineRule="auto"/>
        <w:rPr>
          <w:rFonts w:ascii="Ubuntu" w:eastAsia="Times New Roman" w:hAnsi="Ubuntu" w:cs="Times New Roman"/>
          <w:color w:val="676767"/>
          <w:sz w:val="21"/>
          <w:szCs w:val="21"/>
          <w:lang w:eastAsia="el-GR"/>
        </w:rPr>
      </w:pPr>
    </w:p>
    <w:p w:rsidR="00350CDD" w:rsidRPr="00E042CE" w:rsidRDefault="00350CDD" w:rsidP="00350CDD">
      <w:pPr>
        <w:shd w:val="clear" w:color="auto" w:fill="FFFFFF"/>
        <w:spacing w:before="100" w:beforeAutospacing="1" w:after="100" w:afterAutospacing="1" w:line="240" w:lineRule="auto"/>
        <w:rPr>
          <w:rFonts w:ascii="Ubuntu" w:eastAsia="Times New Roman" w:hAnsi="Ubuntu" w:cs="Times New Roman"/>
          <w:color w:val="676767"/>
          <w:sz w:val="21"/>
          <w:szCs w:val="21"/>
          <w:lang w:eastAsia="el-GR"/>
        </w:rPr>
      </w:pPr>
    </w:p>
    <w:p w:rsidR="00350CDD" w:rsidRPr="00E042CE" w:rsidRDefault="00350CDD" w:rsidP="00350CDD"/>
    <w:p w:rsidR="00350CDD" w:rsidRPr="00350CDD" w:rsidRDefault="00350CDD">
      <w:pPr>
        <w:rPr>
          <w:noProof/>
          <w:lang w:eastAsia="el-GR"/>
        </w:rPr>
      </w:pPr>
    </w:p>
    <w:p w:rsidR="00350CDD" w:rsidRPr="00350CDD" w:rsidRDefault="00350CDD">
      <w:pPr>
        <w:rPr>
          <w:noProof/>
          <w:lang w:eastAsia="el-GR"/>
        </w:rPr>
      </w:pPr>
    </w:p>
    <w:p w:rsidR="00350CDD" w:rsidRPr="00350CDD" w:rsidRDefault="00350CDD">
      <w:pPr>
        <w:rPr>
          <w:noProof/>
          <w:lang w:eastAsia="el-GR"/>
        </w:rPr>
      </w:pPr>
    </w:p>
    <w:p w:rsidR="00FA3837" w:rsidRPr="00350CDD" w:rsidRDefault="00772E83">
      <w:r>
        <w:rPr>
          <w:noProof/>
          <w:lang w:eastAsia="el-GR"/>
        </w:rPr>
        <w:lastRenderedPageBreak/>
        <w:drawing>
          <wp:inline distT="0" distB="0" distL="0" distR="0">
            <wp:extent cx="1676400" cy="2019300"/>
            <wp:effectExtent l="19050" t="0" r="0" b="0"/>
            <wp:docPr id="1" name="Εικόνα 1" descr="C:\Users\New\Documents\ΘΕΩΡΙΑ ΑΘΛΗΤΙΚΗΣ ΠΡΟΠΟΝΗΣΗΣ\αρχείο λήψης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Documents\ΘΕΩΡΙΑ ΑΘΛΗΤΙΚΗΣ ΠΡΟΠΟΝΗΣΗΣ\αρχείο λήψης (8).jpg"/>
                    <pic:cNvPicPr>
                      <a:picLocks noChangeAspect="1" noChangeArrowheads="1"/>
                    </pic:cNvPicPr>
                  </pic:nvPicPr>
                  <pic:blipFill>
                    <a:blip r:embed="rId6"/>
                    <a:srcRect/>
                    <a:stretch>
                      <a:fillRect/>
                    </a:stretch>
                  </pic:blipFill>
                  <pic:spPr bwMode="auto">
                    <a:xfrm>
                      <a:off x="0" y="0"/>
                      <a:ext cx="1676400" cy="2019300"/>
                    </a:xfrm>
                    <a:prstGeom prst="rect">
                      <a:avLst/>
                    </a:prstGeom>
                    <a:noFill/>
                    <a:ln w="9525">
                      <a:noFill/>
                      <a:miter lim="800000"/>
                      <a:headEnd/>
                      <a:tailEnd/>
                    </a:ln>
                  </pic:spPr>
                </pic:pic>
              </a:graphicData>
            </a:graphic>
          </wp:inline>
        </w:drawing>
      </w:r>
      <w:r>
        <w:t xml:space="preserve">διάταση </w:t>
      </w:r>
      <w:r w:rsidR="00555F74">
        <w:t>ώμου</w:t>
      </w:r>
    </w:p>
    <w:p w:rsidR="00772E83" w:rsidRDefault="00772E83"/>
    <w:p w:rsidR="00772E83" w:rsidRDefault="00772E83">
      <w:r>
        <w:rPr>
          <w:noProof/>
          <w:lang w:eastAsia="el-GR"/>
        </w:rPr>
        <w:drawing>
          <wp:inline distT="0" distB="0" distL="0" distR="0">
            <wp:extent cx="2028825" cy="2257425"/>
            <wp:effectExtent l="19050" t="0" r="9525" b="0"/>
            <wp:docPr id="2" name="Εικόνα 2" descr="C:\Users\New\Documents\ΘΕΩΡΙΑ ΑΘΛΗΤΙΚΗΣ ΠΡΟΠΟΝΗΣΗΣ\αρχείο λήψης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w\Documents\ΘΕΩΡΙΑ ΑΘΛΗΤΙΚΗΣ ΠΡΟΠΟΝΗΣΗΣ\αρχείο λήψης (9).jpg"/>
                    <pic:cNvPicPr>
                      <a:picLocks noChangeAspect="1" noChangeArrowheads="1"/>
                    </pic:cNvPicPr>
                  </pic:nvPicPr>
                  <pic:blipFill>
                    <a:blip r:embed="rId7"/>
                    <a:srcRect/>
                    <a:stretch>
                      <a:fillRect/>
                    </a:stretch>
                  </pic:blipFill>
                  <pic:spPr bwMode="auto">
                    <a:xfrm>
                      <a:off x="0" y="0"/>
                      <a:ext cx="2028825" cy="2257425"/>
                    </a:xfrm>
                    <a:prstGeom prst="rect">
                      <a:avLst/>
                    </a:prstGeom>
                    <a:noFill/>
                    <a:ln w="9525">
                      <a:noFill/>
                      <a:miter lim="800000"/>
                      <a:headEnd/>
                      <a:tailEnd/>
                    </a:ln>
                  </pic:spPr>
                </pic:pic>
              </a:graphicData>
            </a:graphic>
          </wp:inline>
        </w:drawing>
      </w:r>
      <w:r w:rsidR="00555F74">
        <w:t>διάταση</w:t>
      </w:r>
      <w:r>
        <w:t xml:space="preserve"> πλάτης</w:t>
      </w:r>
    </w:p>
    <w:p w:rsidR="00772E83" w:rsidRDefault="00772E83"/>
    <w:p w:rsidR="00772E83" w:rsidRDefault="00772E83">
      <w:r>
        <w:rPr>
          <w:noProof/>
          <w:lang w:eastAsia="el-GR"/>
        </w:rPr>
        <w:drawing>
          <wp:inline distT="0" distB="0" distL="0" distR="0">
            <wp:extent cx="2047875" cy="1905000"/>
            <wp:effectExtent l="19050" t="0" r="9525" b="0"/>
            <wp:docPr id="3" name="Εικόνα 3" descr="C:\Users\New\Documents\ΘΕΩΡΙΑ ΑΘΛΗΤΙΚΗΣ ΠΡΟΠΟΝΗΣΗΣ\αρχείο λήψης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w\Documents\ΘΕΩΡΙΑ ΑΘΛΗΤΙΚΗΣ ΠΡΟΠΟΝΗΣΗΣ\αρχείο λήψης (10).jpg"/>
                    <pic:cNvPicPr>
                      <a:picLocks noChangeAspect="1" noChangeArrowheads="1"/>
                    </pic:cNvPicPr>
                  </pic:nvPicPr>
                  <pic:blipFill>
                    <a:blip r:embed="rId8"/>
                    <a:srcRect/>
                    <a:stretch>
                      <a:fillRect/>
                    </a:stretch>
                  </pic:blipFill>
                  <pic:spPr bwMode="auto">
                    <a:xfrm>
                      <a:off x="0" y="0"/>
                      <a:ext cx="2047875" cy="1905000"/>
                    </a:xfrm>
                    <a:prstGeom prst="rect">
                      <a:avLst/>
                    </a:prstGeom>
                    <a:noFill/>
                    <a:ln w="9525">
                      <a:noFill/>
                      <a:miter lim="800000"/>
                      <a:headEnd/>
                      <a:tailEnd/>
                    </a:ln>
                  </pic:spPr>
                </pic:pic>
              </a:graphicData>
            </a:graphic>
          </wp:inline>
        </w:drawing>
      </w:r>
      <w:r>
        <w:t xml:space="preserve"> </w:t>
      </w:r>
      <w:r w:rsidR="00555F74">
        <w:t>διάταση</w:t>
      </w:r>
      <w:r>
        <w:t xml:space="preserve"> </w:t>
      </w:r>
      <w:proofErr w:type="spellStart"/>
      <w:r>
        <w:t>τρικεφάλου</w:t>
      </w:r>
      <w:proofErr w:type="spellEnd"/>
    </w:p>
    <w:p w:rsidR="00772E83" w:rsidRDefault="00772E83"/>
    <w:p w:rsidR="00772E83" w:rsidRDefault="00772E83">
      <w:r>
        <w:rPr>
          <w:noProof/>
          <w:lang w:eastAsia="el-GR"/>
        </w:rPr>
        <w:lastRenderedPageBreak/>
        <w:drawing>
          <wp:inline distT="0" distB="0" distL="0" distR="0">
            <wp:extent cx="2466975" cy="1857375"/>
            <wp:effectExtent l="19050" t="0" r="9525" b="0"/>
            <wp:docPr id="4" name="Εικόνα 4" descr="C:\Users\New\Documents\ΘΕΩΡΙΑ ΑΘΛΗΤΙΚΗΣ ΠΡΟΠΟΝΗΣΗΣ\αρχείο λήψης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w\Documents\ΘΕΩΡΙΑ ΑΘΛΗΤΙΚΗΣ ΠΡΟΠΟΝΗΣΗΣ\αρχείο λήψης (11).jpg"/>
                    <pic:cNvPicPr>
                      <a:picLocks noChangeAspect="1" noChangeArrowheads="1"/>
                    </pic:cNvPicPr>
                  </pic:nvPicPr>
                  <pic:blipFill>
                    <a:blip r:embed="rId9"/>
                    <a:srcRect/>
                    <a:stretch>
                      <a:fillRect/>
                    </a:stretch>
                  </pic:blipFill>
                  <pic:spPr bwMode="auto">
                    <a:xfrm>
                      <a:off x="0" y="0"/>
                      <a:ext cx="2466975" cy="1857375"/>
                    </a:xfrm>
                    <a:prstGeom prst="rect">
                      <a:avLst/>
                    </a:prstGeom>
                    <a:noFill/>
                    <a:ln w="9525">
                      <a:noFill/>
                      <a:miter lim="800000"/>
                      <a:headEnd/>
                      <a:tailEnd/>
                    </a:ln>
                  </pic:spPr>
                </pic:pic>
              </a:graphicData>
            </a:graphic>
          </wp:inline>
        </w:drawing>
      </w:r>
      <w:r>
        <w:t xml:space="preserve">διάταση δικέφαλου </w:t>
      </w:r>
      <w:proofErr w:type="spellStart"/>
      <w:r>
        <w:t>βραχιόνιου</w:t>
      </w:r>
      <w:proofErr w:type="spellEnd"/>
    </w:p>
    <w:p w:rsidR="00772E83" w:rsidRDefault="00772E83"/>
    <w:p w:rsidR="00772E83" w:rsidRDefault="00772E83">
      <w:r>
        <w:rPr>
          <w:noProof/>
          <w:lang w:eastAsia="el-GR"/>
        </w:rPr>
        <w:drawing>
          <wp:inline distT="0" distB="0" distL="0" distR="0">
            <wp:extent cx="1495425" cy="2466975"/>
            <wp:effectExtent l="19050" t="0" r="9525" b="0"/>
            <wp:docPr id="5" name="Εικόνα 5" descr="C:\Users\New\Documents\ΘΕΩΡΙΑ ΑΘΛΗΤΙΚΗΣ ΠΡΟΠΟΝΗΣΗΣ\αρχείο λήψης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w\Documents\ΘΕΩΡΙΑ ΑΘΛΗΤΙΚΗΣ ΠΡΟΠΟΝΗΣΗΣ\αρχείο λήψης (12).jpg"/>
                    <pic:cNvPicPr>
                      <a:picLocks noChangeAspect="1" noChangeArrowheads="1"/>
                    </pic:cNvPicPr>
                  </pic:nvPicPr>
                  <pic:blipFill>
                    <a:blip r:embed="rId10"/>
                    <a:srcRect/>
                    <a:stretch>
                      <a:fillRect/>
                    </a:stretch>
                  </pic:blipFill>
                  <pic:spPr bwMode="auto">
                    <a:xfrm>
                      <a:off x="0" y="0"/>
                      <a:ext cx="1495425" cy="2466975"/>
                    </a:xfrm>
                    <a:prstGeom prst="rect">
                      <a:avLst/>
                    </a:prstGeom>
                    <a:noFill/>
                    <a:ln w="9525">
                      <a:noFill/>
                      <a:miter lim="800000"/>
                      <a:headEnd/>
                      <a:tailEnd/>
                    </a:ln>
                  </pic:spPr>
                </pic:pic>
              </a:graphicData>
            </a:graphic>
          </wp:inline>
        </w:drawing>
      </w:r>
      <w:r>
        <w:t xml:space="preserve"> </w:t>
      </w:r>
      <w:r w:rsidR="00555F74">
        <w:t>διάταση</w:t>
      </w:r>
      <w:r>
        <w:t xml:space="preserve"> </w:t>
      </w:r>
      <w:proofErr w:type="spellStart"/>
      <w:r>
        <w:t>τετρακεφάλου</w:t>
      </w:r>
      <w:proofErr w:type="spellEnd"/>
      <w:r>
        <w:t xml:space="preserve"> </w:t>
      </w:r>
    </w:p>
    <w:p w:rsidR="00772E83" w:rsidRDefault="00772E83"/>
    <w:p w:rsidR="00772E83" w:rsidRDefault="00772E83">
      <w:r>
        <w:rPr>
          <w:noProof/>
          <w:lang w:eastAsia="el-GR"/>
        </w:rPr>
        <w:drawing>
          <wp:inline distT="0" distB="0" distL="0" distR="0">
            <wp:extent cx="1600200" cy="2847975"/>
            <wp:effectExtent l="19050" t="0" r="0" b="0"/>
            <wp:docPr id="6" name="Εικόνα 6" descr="C:\Users\New\Documents\ΘΕΩΡΙΑ ΑΘΛΗΤΙΚΗΣ ΠΡΟΠΟΝΗΣΗΣ\αρχείο λήψης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ew\Documents\ΘΕΩΡΙΑ ΑΘΛΗΤΙΚΗΣ ΠΡΟΠΟΝΗΣΗΣ\αρχείο λήψης (13).jpg"/>
                    <pic:cNvPicPr>
                      <a:picLocks noChangeAspect="1" noChangeArrowheads="1"/>
                    </pic:cNvPicPr>
                  </pic:nvPicPr>
                  <pic:blipFill>
                    <a:blip r:embed="rId11"/>
                    <a:srcRect/>
                    <a:stretch>
                      <a:fillRect/>
                    </a:stretch>
                  </pic:blipFill>
                  <pic:spPr bwMode="auto">
                    <a:xfrm>
                      <a:off x="0" y="0"/>
                      <a:ext cx="1600200" cy="2847975"/>
                    </a:xfrm>
                    <a:prstGeom prst="rect">
                      <a:avLst/>
                    </a:prstGeom>
                    <a:noFill/>
                    <a:ln w="9525">
                      <a:noFill/>
                      <a:miter lim="800000"/>
                      <a:headEnd/>
                      <a:tailEnd/>
                    </a:ln>
                  </pic:spPr>
                </pic:pic>
              </a:graphicData>
            </a:graphic>
          </wp:inline>
        </w:drawing>
      </w:r>
      <w:r>
        <w:t xml:space="preserve">  διάταση δικέφαλου μηριαίου</w:t>
      </w:r>
    </w:p>
    <w:p w:rsidR="00772E83" w:rsidRDefault="00772E83"/>
    <w:p w:rsidR="00772E83" w:rsidRDefault="00772E83">
      <w:r>
        <w:rPr>
          <w:noProof/>
          <w:lang w:eastAsia="el-GR"/>
        </w:rPr>
        <w:lastRenderedPageBreak/>
        <w:drawing>
          <wp:inline distT="0" distB="0" distL="0" distR="0">
            <wp:extent cx="2857500" cy="1600200"/>
            <wp:effectExtent l="19050" t="0" r="0" b="0"/>
            <wp:docPr id="7" name="Εικόνα 7" descr="C:\Users\New\Documents\ΘΕΩΡΙΑ ΑΘΛΗΤΙΚΗΣ ΠΡΟΠΟΝΗΣΗΣ\αρχείο λήψης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ew\Documents\ΘΕΩΡΙΑ ΑΘΛΗΤΙΚΗΣ ΠΡΟΠΟΝΗΣΗΣ\αρχείο λήψης (14).jpg"/>
                    <pic:cNvPicPr>
                      <a:picLocks noChangeAspect="1" noChangeArrowheads="1"/>
                    </pic:cNvPicPr>
                  </pic:nvPicPr>
                  <pic:blipFill>
                    <a:blip r:embed="rId12"/>
                    <a:srcRect/>
                    <a:stretch>
                      <a:fillRect/>
                    </a:stretch>
                  </pic:blipFill>
                  <pic:spPr bwMode="auto">
                    <a:xfrm>
                      <a:off x="0" y="0"/>
                      <a:ext cx="2857500" cy="1600200"/>
                    </a:xfrm>
                    <a:prstGeom prst="rect">
                      <a:avLst/>
                    </a:prstGeom>
                    <a:noFill/>
                    <a:ln w="9525">
                      <a:noFill/>
                      <a:miter lim="800000"/>
                      <a:headEnd/>
                      <a:tailEnd/>
                    </a:ln>
                  </pic:spPr>
                </pic:pic>
              </a:graphicData>
            </a:graphic>
          </wp:inline>
        </w:drawing>
      </w:r>
      <w:r>
        <w:t xml:space="preserve">   διάταση κορμού</w:t>
      </w:r>
    </w:p>
    <w:p w:rsidR="00772E83" w:rsidRPr="00772E83" w:rsidRDefault="00772E83">
      <w:pPr>
        <w:rPr>
          <w:b/>
          <w:color w:val="C00000"/>
          <w:sz w:val="28"/>
        </w:rPr>
      </w:pPr>
    </w:p>
    <w:p w:rsidR="00772E83" w:rsidRDefault="00772E83">
      <w:pPr>
        <w:rPr>
          <w:b/>
          <w:color w:val="C00000"/>
          <w:sz w:val="28"/>
        </w:rPr>
      </w:pPr>
      <w:r w:rsidRPr="00772E83">
        <w:rPr>
          <w:b/>
          <w:color w:val="C00000"/>
          <w:sz w:val="28"/>
        </w:rPr>
        <w:t xml:space="preserve">ΑΣΚΗΣΕΙΣ ΕΝΔΥΝΑΜΩΣΗΣ </w:t>
      </w:r>
    </w:p>
    <w:p w:rsidR="00772E83" w:rsidRDefault="00772E83">
      <w:pPr>
        <w:rPr>
          <w:sz w:val="24"/>
          <w:szCs w:val="24"/>
        </w:rPr>
      </w:pPr>
      <w:r>
        <w:rPr>
          <w:b/>
          <w:noProof/>
          <w:sz w:val="28"/>
          <w:lang w:eastAsia="el-GR"/>
        </w:rPr>
        <w:drawing>
          <wp:inline distT="0" distB="0" distL="0" distR="0">
            <wp:extent cx="2619375" cy="1743075"/>
            <wp:effectExtent l="19050" t="0" r="9525" b="0"/>
            <wp:docPr id="8" name="Εικόνα 8" descr="C:\Users\New\Documents\ΘΕΩΡΙΑ ΑΘΛΗΤΙΚΗΣ ΠΡΟΠΟΝΗΣΗΣ\αρχείο λήψης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ew\Documents\ΘΕΩΡΙΑ ΑΘΛΗΤΙΚΗΣ ΠΡΟΠΟΝΗΣΗΣ\αρχείο λήψης (15).jpg"/>
                    <pic:cNvPicPr>
                      <a:picLocks noChangeAspect="1" noChangeArrowheads="1"/>
                    </pic:cNvPicPr>
                  </pic:nvPicPr>
                  <pic:blipFill>
                    <a:blip r:embed="rId13"/>
                    <a:srcRect/>
                    <a:stretch>
                      <a:fillRect/>
                    </a:stretch>
                  </pic:blipFill>
                  <pic:spPr bwMode="auto">
                    <a:xfrm>
                      <a:off x="0" y="0"/>
                      <a:ext cx="2619375" cy="1743075"/>
                    </a:xfrm>
                    <a:prstGeom prst="rect">
                      <a:avLst/>
                    </a:prstGeom>
                    <a:noFill/>
                    <a:ln w="9525">
                      <a:noFill/>
                      <a:miter lim="800000"/>
                      <a:headEnd/>
                      <a:tailEnd/>
                    </a:ln>
                  </pic:spPr>
                </pic:pic>
              </a:graphicData>
            </a:graphic>
          </wp:inline>
        </w:drawing>
      </w:r>
      <w:r>
        <w:rPr>
          <w:b/>
          <w:sz w:val="28"/>
        </w:rPr>
        <w:t xml:space="preserve">     </w:t>
      </w:r>
      <w:r>
        <w:rPr>
          <w:sz w:val="24"/>
          <w:szCs w:val="24"/>
        </w:rPr>
        <w:t>καθίσματα</w:t>
      </w:r>
    </w:p>
    <w:p w:rsidR="00772E83" w:rsidRDefault="00772E83">
      <w:pPr>
        <w:rPr>
          <w:sz w:val="24"/>
          <w:szCs w:val="24"/>
        </w:rPr>
      </w:pPr>
    </w:p>
    <w:p w:rsidR="00772E83" w:rsidRDefault="00772E83">
      <w:pPr>
        <w:rPr>
          <w:sz w:val="24"/>
          <w:szCs w:val="24"/>
        </w:rPr>
      </w:pPr>
      <w:r>
        <w:rPr>
          <w:noProof/>
          <w:sz w:val="24"/>
          <w:szCs w:val="24"/>
          <w:lang w:eastAsia="el-GR"/>
        </w:rPr>
        <w:drawing>
          <wp:inline distT="0" distB="0" distL="0" distR="0">
            <wp:extent cx="2695575" cy="1695450"/>
            <wp:effectExtent l="19050" t="0" r="9525" b="0"/>
            <wp:docPr id="9" name="Εικόνα 9" descr="C:\Users\New\Documents\ΘΕΩΡΙΑ ΑΘΛΗΤΙΚΗΣ ΠΡΟΠΟΝΗΣΗΣ\αρχείο λήψης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ew\Documents\ΘΕΩΡΙΑ ΑΘΛΗΤΙΚΗΣ ΠΡΟΠΟΝΗΣΗΣ\αρχείο λήψης (16).jpg"/>
                    <pic:cNvPicPr>
                      <a:picLocks noChangeAspect="1" noChangeArrowheads="1"/>
                    </pic:cNvPicPr>
                  </pic:nvPicPr>
                  <pic:blipFill>
                    <a:blip r:embed="rId14"/>
                    <a:srcRect/>
                    <a:stretch>
                      <a:fillRect/>
                    </a:stretch>
                  </pic:blipFill>
                  <pic:spPr bwMode="auto">
                    <a:xfrm>
                      <a:off x="0" y="0"/>
                      <a:ext cx="2695575" cy="1695450"/>
                    </a:xfrm>
                    <a:prstGeom prst="rect">
                      <a:avLst/>
                    </a:prstGeom>
                    <a:noFill/>
                    <a:ln w="9525">
                      <a:noFill/>
                      <a:miter lim="800000"/>
                      <a:headEnd/>
                      <a:tailEnd/>
                    </a:ln>
                  </pic:spPr>
                </pic:pic>
              </a:graphicData>
            </a:graphic>
          </wp:inline>
        </w:drawing>
      </w:r>
      <w:r>
        <w:rPr>
          <w:sz w:val="24"/>
          <w:szCs w:val="24"/>
        </w:rPr>
        <w:t xml:space="preserve"> προβολές</w:t>
      </w:r>
    </w:p>
    <w:p w:rsidR="00772E83" w:rsidRDefault="00772E83">
      <w:pPr>
        <w:rPr>
          <w:sz w:val="24"/>
          <w:szCs w:val="24"/>
        </w:rPr>
      </w:pPr>
    </w:p>
    <w:p w:rsidR="00772E83" w:rsidRDefault="00772E83">
      <w:pPr>
        <w:rPr>
          <w:sz w:val="24"/>
          <w:szCs w:val="24"/>
        </w:rPr>
      </w:pPr>
      <w:r>
        <w:rPr>
          <w:noProof/>
          <w:sz w:val="24"/>
          <w:szCs w:val="24"/>
          <w:lang w:eastAsia="el-GR"/>
        </w:rPr>
        <w:drawing>
          <wp:inline distT="0" distB="0" distL="0" distR="0">
            <wp:extent cx="2705100" cy="1685925"/>
            <wp:effectExtent l="19050" t="0" r="0" b="0"/>
            <wp:docPr id="10" name="Εικόνα 10" descr="C:\Users\New\Documents\ΘΕΩΡΙΑ ΑΘΛΗΤΙΚΗΣ ΠΡΟΠΟΝΗΣΗΣ\αρχείο λήψης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ew\Documents\ΘΕΩΡΙΑ ΑΘΛΗΤΙΚΗΣ ΠΡΟΠΟΝΗΣΗΣ\αρχείο λήψης (17).jpg"/>
                    <pic:cNvPicPr>
                      <a:picLocks noChangeAspect="1" noChangeArrowheads="1"/>
                    </pic:cNvPicPr>
                  </pic:nvPicPr>
                  <pic:blipFill>
                    <a:blip r:embed="rId15"/>
                    <a:srcRect/>
                    <a:stretch>
                      <a:fillRect/>
                    </a:stretch>
                  </pic:blipFill>
                  <pic:spPr bwMode="auto">
                    <a:xfrm>
                      <a:off x="0" y="0"/>
                      <a:ext cx="2705100" cy="1685925"/>
                    </a:xfrm>
                    <a:prstGeom prst="rect">
                      <a:avLst/>
                    </a:prstGeom>
                    <a:noFill/>
                    <a:ln w="9525">
                      <a:noFill/>
                      <a:miter lim="800000"/>
                      <a:headEnd/>
                      <a:tailEnd/>
                    </a:ln>
                  </pic:spPr>
                </pic:pic>
              </a:graphicData>
            </a:graphic>
          </wp:inline>
        </w:drawing>
      </w:r>
      <w:r>
        <w:rPr>
          <w:sz w:val="24"/>
          <w:szCs w:val="24"/>
        </w:rPr>
        <w:t xml:space="preserve">βυθίσεις </w:t>
      </w:r>
      <w:proofErr w:type="spellStart"/>
      <w:r>
        <w:rPr>
          <w:sz w:val="24"/>
          <w:szCs w:val="24"/>
        </w:rPr>
        <w:t>τρικεφάλων</w:t>
      </w:r>
      <w:proofErr w:type="spellEnd"/>
    </w:p>
    <w:p w:rsidR="00772E83" w:rsidRDefault="00772E83">
      <w:pPr>
        <w:rPr>
          <w:sz w:val="24"/>
          <w:szCs w:val="24"/>
        </w:rPr>
      </w:pPr>
      <w:r>
        <w:rPr>
          <w:noProof/>
          <w:sz w:val="24"/>
          <w:szCs w:val="24"/>
          <w:lang w:eastAsia="el-GR"/>
        </w:rPr>
        <w:lastRenderedPageBreak/>
        <w:drawing>
          <wp:inline distT="0" distB="0" distL="0" distR="0">
            <wp:extent cx="2143125" cy="2143125"/>
            <wp:effectExtent l="19050" t="0" r="9525" b="0"/>
            <wp:docPr id="11" name="Εικόνα 11" descr="C:\Users\New\Documents\ΘΕΩΡΙΑ ΑΘΛΗΤΙΚΗΣ ΠΡΟΠΟΝΗΣΗΣ\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ew\Documents\ΘΕΩΡΙΑ ΑΘΛΗΤΙΚΗΣ ΠΡΟΠΟΝΗΣΗΣ\images (3).jpg"/>
                    <pic:cNvPicPr>
                      <a:picLocks noChangeAspect="1" noChangeArrowheads="1"/>
                    </pic:cNvPicPr>
                  </pic:nvPicPr>
                  <pic:blipFill>
                    <a:blip r:embed="rId16"/>
                    <a:srcRect/>
                    <a:stretch>
                      <a:fillRect/>
                    </a:stretch>
                  </pic:blipFill>
                  <pic:spPr bwMode="auto">
                    <a:xfrm>
                      <a:off x="0" y="0"/>
                      <a:ext cx="2143125" cy="2143125"/>
                    </a:xfrm>
                    <a:prstGeom prst="rect">
                      <a:avLst/>
                    </a:prstGeom>
                    <a:noFill/>
                    <a:ln w="9525">
                      <a:noFill/>
                      <a:miter lim="800000"/>
                      <a:headEnd/>
                      <a:tailEnd/>
                    </a:ln>
                  </pic:spPr>
                </pic:pic>
              </a:graphicData>
            </a:graphic>
          </wp:inline>
        </w:drawing>
      </w:r>
      <w:r>
        <w:rPr>
          <w:sz w:val="24"/>
          <w:szCs w:val="24"/>
        </w:rPr>
        <w:t xml:space="preserve">  κάμψεις δικεφάλων</w:t>
      </w:r>
    </w:p>
    <w:p w:rsidR="00772E83" w:rsidRPr="00555F74" w:rsidRDefault="00772E83">
      <w:pPr>
        <w:rPr>
          <w:sz w:val="24"/>
          <w:szCs w:val="24"/>
        </w:rPr>
      </w:pPr>
      <w:r>
        <w:rPr>
          <w:noProof/>
          <w:sz w:val="24"/>
          <w:szCs w:val="24"/>
          <w:lang w:eastAsia="el-GR"/>
        </w:rPr>
        <w:drawing>
          <wp:inline distT="0" distB="0" distL="0" distR="0">
            <wp:extent cx="2143125" cy="2143125"/>
            <wp:effectExtent l="19050" t="0" r="9525" b="0"/>
            <wp:docPr id="12" name="Εικόνα 12" descr="C:\Users\New\Documents\ΘΕΩΡΙΑ ΑΘΛΗΤΙΚΗΣ ΠΡΟΠΟΝΗΣΗΣ\αρχείο λήψης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ew\Documents\ΘΕΩΡΙΑ ΑΘΛΗΤΙΚΗΣ ΠΡΟΠΟΝΗΣΗΣ\αρχείο λήψης (18).jpg"/>
                    <pic:cNvPicPr>
                      <a:picLocks noChangeAspect="1" noChangeArrowheads="1"/>
                    </pic:cNvPicPr>
                  </pic:nvPicPr>
                  <pic:blipFill>
                    <a:blip r:embed="rId17"/>
                    <a:srcRect/>
                    <a:stretch>
                      <a:fillRect/>
                    </a:stretch>
                  </pic:blipFill>
                  <pic:spPr bwMode="auto">
                    <a:xfrm>
                      <a:off x="0" y="0"/>
                      <a:ext cx="2143125" cy="2143125"/>
                    </a:xfrm>
                    <a:prstGeom prst="rect">
                      <a:avLst/>
                    </a:prstGeom>
                    <a:noFill/>
                    <a:ln w="9525">
                      <a:noFill/>
                      <a:miter lim="800000"/>
                      <a:headEnd/>
                      <a:tailEnd/>
                    </a:ln>
                  </pic:spPr>
                </pic:pic>
              </a:graphicData>
            </a:graphic>
          </wp:inline>
        </w:drawing>
      </w:r>
      <w:r>
        <w:rPr>
          <w:sz w:val="24"/>
          <w:szCs w:val="24"/>
        </w:rPr>
        <w:t xml:space="preserve"> </w:t>
      </w:r>
      <w:proofErr w:type="gramStart"/>
      <w:r>
        <w:rPr>
          <w:sz w:val="24"/>
          <w:szCs w:val="24"/>
          <w:lang w:val="en-US"/>
        </w:rPr>
        <w:t>wall</w:t>
      </w:r>
      <w:proofErr w:type="gramEnd"/>
      <w:r w:rsidRPr="00555F74">
        <w:rPr>
          <w:sz w:val="24"/>
          <w:szCs w:val="24"/>
        </w:rPr>
        <w:t xml:space="preserve"> </w:t>
      </w:r>
      <w:r>
        <w:rPr>
          <w:sz w:val="24"/>
          <w:szCs w:val="24"/>
          <w:lang w:val="en-US"/>
        </w:rPr>
        <w:t>slides</w:t>
      </w:r>
      <w:r w:rsidRPr="00555F74">
        <w:rPr>
          <w:sz w:val="24"/>
          <w:szCs w:val="24"/>
        </w:rPr>
        <w:t xml:space="preserve"> </w:t>
      </w:r>
    </w:p>
    <w:p w:rsidR="00772E83" w:rsidRDefault="00555F74">
      <w:pPr>
        <w:rPr>
          <w:sz w:val="24"/>
          <w:szCs w:val="24"/>
        </w:rPr>
      </w:pPr>
      <w:r>
        <w:rPr>
          <w:noProof/>
          <w:sz w:val="24"/>
          <w:szCs w:val="24"/>
          <w:lang w:eastAsia="el-GR"/>
        </w:rPr>
        <w:drawing>
          <wp:inline distT="0" distB="0" distL="0" distR="0">
            <wp:extent cx="2581275" cy="1771650"/>
            <wp:effectExtent l="19050" t="0" r="9525" b="0"/>
            <wp:docPr id="13" name="Εικόνα 13" descr="C:\Users\New\Documents\ΘΕΩΡΙΑ ΑΘΛΗΤΙΚΗΣ ΠΡΟΠΟΝΗΣΗΣ\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ew\Documents\ΘΕΩΡΙΑ ΑΘΛΗΤΙΚΗΣ ΠΡΟΠΟΝΗΣΗΣ\images (4).jpg"/>
                    <pic:cNvPicPr>
                      <a:picLocks noChangeAspect="1" noChangeArrowheads="1"/>
                    </pic:cNvPicPr>
                  </pic:nvPicPr>
                  <pic:blipFill>
                    <a:blip r:embed="rId18"/>
                    <a:srcRect/>
                    <a:stretch>
                      <a:fillRect/>
                    </a:stretch>
                  </pic:blipFill>
                  <pic:spPr bwMode="auto">
                    <a:xfrm>
                      <a:off x="0" y="0"/>
                      <a:ext cx="2581275" cy="1771650"/>
                    </a:xfrm>
                    <a:prstGeom prst="rect">
                      <a:avLst/>
                    </a:prstGeom>
                    <a:noFill/>
                    <a:ln w="9525">
                      <a:noFill/>
                      <a:miter lim="800000"/>
                      <a:headEnd/>
                      <a:tailEnd/>
                    </a:ln>
                  </pic:spPr>
                </pic:pic>
              </a:graphicData>
            </a:graphic>
          </wp:inline>
        </w:drawing>
      </w:r>
      <w:r>
        <w:rPr>
          <w:sz w:val="24"/>
          <w:szCs w:val="24"/>
        </w:rPr>
        <w:t>κωπηλατική άσκηση</w:t>
      </w:r>
    </w:p>
    <w:p w:rsidR="00555F74" w:rsidRDefault="00555F74">
      <w:pPr>
        <w:rPr>
          <w:sz w:val="24"/>
          <w:szCs w:val="24"/>
        </w:rPr>
      </w:pPr>
      <w:r>
        <w:rPr>
          <w:noProof/>
          <w:sz w:val="24"/>
          <w:szCs w:val="24"/>
          <w:lang w:eastAsia="el-GR"/>
        </w:rPr>
        <w:drawing>
          <wp:inline distT="0" distB="0" distL="0" distR="0">
            <wp:extent cx="2552700" cy="1790700"/>
            <wp:effectExtent l="19050" t="0" r="0" b="0"/>
            <wp:docPr id="14" name="Εικόνα 14" descr="C:\Users\New\Documents\ΘΕΩΡΙΑ ΑΘΛΗΤΙΚΗΣ ΠΡΟΠΟΝΗΣΗΣ\αρχείο λήψης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ew\Documents\ΘΕΩΡΙΑ ΑΘΛΗΤΙΚΗΣ ΠΡΟΠΟΝΗΣΗΣ\αρχείο λήψης (19).jpg"/>
                    <pic:cNvPicPr>
                      <a:picLocks noChangeAspect="1" noChangeArrowheads="1"/>
                    </pic:cNvPicPr>
                  </pic:nvPicPr>
                  <pic:blipFill>
                    <a:blip r:embed="rId19"/>
                    <a:srcRect/>
                    <a:stretch>
                      <a:fillRect/>
                    </a:stretch>
                  </pic:blipFill>
                  <pic:spPr bwMode="auto">
                    <a:xfrm>
                      <a:off x="0" y="0"/>
                      <a:ext cx="2552700" cy="1790700"/>
                    </a:xfrm>
                    <a:prstGeom prst="rect">
                      <a:avLst/>
                    </a:prstGeom>
                    <a:noFill/>
                    <a:ln w="9525">
                      <a:noFill/>
                      <a:miter lim="800000"/>
                      <a:headEnd/>
                      <a:tailEnd/>
                    </a:ln>
                  </pic:spPr>
                </pic:pic>
              </a:graphicData>
            </a:graphic>
          </wp:inline>
        </w:drawing>
      </w:r>
      <w:r>
        <w:rPr>
          <w:sz w:val="24"/>
          <w:szCs w:val="24"/>
        </w:rPr>
        <w:t>εκτάσεις ώμων</w:t>
      </w:r>
    </w:p>
    <w:p w:rsidR="00555F74" w:rsidRDefault="00555F74">
      <w:pPr>
        <w:rPr>
          <w:sz w:val="24"/>
          <w:szCs w:val="24"/>
        </w:rPr>
      </w:pPr>
      <w:r>
        <w:rPr>
          <w:noProof/>
          <w:sz w:val="24"/>
          <w:szCs w:val="24"/>
          <w:lang w:eastAsia="el-GR"/>
        </w:rPr>
        <w:lastRenderedPageBreak/>
        <w:drawing>
          <wp:inline distT="0" distB="0" distL="0" distR="0">
            <wp:extent cx="2505075" cy="1819275"/>
            <wp:effectExtent l="19050" t="0" r="9525" b="0"/>
            <wp:docPr id="15" name="Εικόνα 15" descr="C:\Users\New\Documents\ΘΕΩΡΙΑ ΑΘΛΗΤΙΚΗΣ ΠΡΟΠΟΝΗΣΗΣ\αρχείο λήψης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ew\Documents\ΘΕΩΡΙΑ ΑΘΛΗΤΙΚΗΣ ΠΡΟΠΟΝΗΣΗΣ\αρχείο λήψης (20).jpg"/>
                    <pic:cNvPicPr>
                      <a:picLocks noChangeAspect="1" noChangeArrowheads="1"/>
                    </pic:cNvPicPr>
                  </pic:nvPicPr>
                  <pic:blipFill>
                    <a:blip r:embed="rId20"/>
                    <a:srcRect/>
                    <a:stretch>
                      <a:fillRect/>
                    </a:stretch>
                  </pic:blipFill>
                  <pic:spPr bwMode="auto">
                    <a:xfrm>
                      <a:off x="0" y="0"/>
                      <a:ext cx="2505075" cy="1819275"/>
                    </a:xfrm>
                    <a:prstGeom prst="rect">
                      <a:avLst/>
                    </a:prstGeom>
                    <a:noFill/>
                    <a:ln w="9525">
                      <a:noFill/>
                      <a:miter lim="800000"/>
                      <a:headEnd/>
                      <a:tailEnd/>
                    </a:ln>
                  </pic:spPr>
                </pic:pic>
              </a:graphicData>
            </a:graphic>
          </wp:inline>
        </w:drawing>
      </w:r>
      <w:r>
        <w:rPr>
          <w:sz w:val="24"/>
          <w:szCs w:val="24"/>
        </w:rPr>
        <w:t>κάμψεις κορμού</w:t>
      </w:r>
    </w:p>
    <w:p w:rsidR="00555F74" w:rsidRDefault="00555F74">
      <w:pPr>
        <w:rPr>
          <w:sz w:val="24"/>
          <w:szCs w:val="24"/>
        </w:rPr>
      </w:pPr>
    </w:p>
    <w:p w:rsidR="00555F74" w:rsidRDefault="00555F74">
      <w:pPr>
        <w:rPr>
          <w:sz w:val="24"/>
          <w:szCs w:val="24"/>
        </w:rPr>
      </w:pPr>
    </w:p>
    <w:p w:rsidR="00555F74" w:rsidRPr="00555F74" w:rsidRDefault="00555F74">
      <w:pPr>
        <w:rPr>
          <w:sz w:val="24"/>
          <w:szCs w:val="24"/>
        </w:rPr>
      </w:pPr>
      <w:r>
        <w:rPr>
          <w:noProof/>
          <w:sz w:val="24"/>
          <w:szCs w:val="24"/>
          <w:lang w:eastAsia="el-GR"/>
        </w:rPr>
        <w:drawing>
          <wp:inline distT="0" distB="0" distL="0" distR="0">
            <wp:extent cx="2266950" cy="2019300"/>
            <wp:effectExtent l="19050" t="0" r="0" b="0"/>
            <wp:docPr id="16" name="Εικόνα 16" descr="C:\Users\New\Documents\ΘΕΩΡΙΑ ΑΘΛΗΤΙΚΗΣ ΠΡΟΠΟΝΗΣΗΣ\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ew\Documents\ΘΕΩΡΙΑ ΑΘΛΗΤΙΚΗΣ ΠΡΟΠΟΝΗΣΗΣ\images (5).jpg"/>
                    <pic:cNvPicPr>
                      <a:picLocks noChangeAspect="1" noChangeArrowheads="1"/>
                    </pic:cNvPicPr>
                  </pic:nvPicPr>
                  <pic:blipFill>
                    <a:blip r:embed="rId21"/>
                    <a:srcRect/>
                    <a:stretch>
                      <a:fillRect/>
                    </a:stretch>
                  </pic:blipFill>
                  <pic:spPr bwMode="auto">
                    <a:xfrm>
                      <a:off x="0" y="0"/>
                      <a:ext cx="2266950" cy="2019300"/>
                    </a:xfrm>
                    <a:prstGeom prst="rect">
                      <a:avLst/>
                    </a:prstGeom>
                    <a:noFill/>
                    <a:ln w="9525">
                      <a:noFill/>
                      <a:miter lim="800000"/>
                      <a:headEnd/>
                      <a:tailEnd/>
                    </a:ln>
                  </pic:spPr>
                </pic:pic>
              </a:graphicData>
            </a:graphic>
          </wp:inline>
        </w:drawing>
      </w:r>
      <w:r>
        <w:rPr>
          <w:sz w:val="24"/>
          <w:szCs w:val="24"/>
        </w:rPr>
        <w:t xml:space="preserve">ραχιαίοι </w:t>
      </w:r>
    </w:p>
    <w:p w:rsidR="00772E83" w:rsidRDefault="00772E83">
      <w:pPr>
        <w:rPr>
          <w:sz w:val="24"/>
          <w:szCs w:val="24"/>
        </w:rPr>
      </w:pPr>
    </w:p>
    <w:p w:rsidR="00772E83" w:rsidRDefault="00772E83">
      <w:pPr>
        <w:rPr>
          <w:sz w:val="24"/>
          <w:szCs w:val="24"/>
        </w:rPr>
      </w:pPr>
    </w:p>
    <w:p w:rsidR="00772E83" w:rsidRPr="00772E83" w:rsidRDefault="00772E83">
      <w:pPr>
        <w:rPr>
          <w:sz w:val="24"/>
          <w:szCs w:val="24"/>
        </w:rPr>
      </w:pPr>
    </w:p>
    <w:p w:rsidR="00772E83" w:rsidRDefault="00772E83"/>
    <w:p w:rsidR="00772E83" w:rsidRDefault="00772E83"/>
    <w:p w:rsidR="00772E83" w:rsidRDefault="00772E83"/>
    <w:p w:rsidR="00772E83" w:rsidRPr="00772E83" w:rsidRDefault="00772E83"/>
    <w:sectPr w:rsidR="00772E83" w:rsidRPr="00772E83" w:rsidSect="00FA383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Ubuntu">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roboto slab">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Cambria Math">
    <w:panose1 w:val="02040503050406030204"/>
    <w:charset w:val="A1"/>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94B2A"/>
    <w:multiLevelType w:val="hybridMultilevel"/>
    <w:tmpl w:val="B0427C2E"/>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091D3E77"/>
    <w:multiLevelType w:val="hybridMultilevel"/>
    <w:tmpl w:val="327E6B70"/>
    <w:lvl w:ilvl="0" w:tplc="07824FD6">
      <w:start w:val="1"/>
      <w:numFmt w:val="bullet"/>
      <w:lvlText w:val=""/>
      <w:lvlJc w:val="left"/>
      <w:pPr>
        <w:tabs>
          <w:tab w:val="num" w:pos="720"/>
        </w:tabs>
        <w:ind w:left="720" w:hanging="360"/>
      </w:pPr>
      <w:rPr>
        <w:rFonts w:ascii="Wingdings 2" w:hAnsi="Wingdings 2" w:hint="default"/>
      </w:rPr>
    </w:lvl>
    <w:lvl w:ilvl="1" w:tplc="166221B0" w:tentative="1">
      <w:start w:val="1"/>
      <w:numFmt w:val="bullet"/>
      <w:lvlText w:val=""/>
      <w:lvlJc w:val="left"/>
      <w:pPr>
        <w:tabs>
          <w:tab w:val="num" w:pos="1440"/>
        </w:tabs>
        <w:ind w:left="1440" w:hanging="360"/>
      </w:pPr>
      <w:rPr>
        <w:rFonts w:ascii="Wingdings 2" w:hAnsi="Wingdings 2" w:hint="default"/>
      </w:rPr>
    </w:lvl>
    <w:lvl w:ilvl="2" w:tplc="D3169C2E" w:tentative="1">
      <w:start w:val="1"/>
      <w:numFmt w:val="bullet"/>
      <w:lvlText w:val=""/>
      <w:lvlJc w:val="left"/>
      <w:pPr>
        <w:tabs>
          <w:tab w:val="num" w:pos="2160"/>
        </w:tabs>
        <w:ind w:left="2160" w:hanging="360"/>
      </w:pPr>
      <w:rPr>
        <w:rFonts w:ascii="Wingdings 2" w:hAnsi="Wingdings 2" w:hint="default"/>
      </w:rPr>
    </w:lvl>
    <w:lvl w:ilvl="3" w:tplc="0548069E" w:tentative="1">
      <w:start w:val="1"/>
      <w:numFmt w:val="bullet"/>
      <w:lvlText w:val=""/>
      <w:lvlJc w:val="left"/>
      <w:pPr>
        <w:tabs>
          <w:tab w:val="num" w:pos="2880"/>
        </w:tabs>
        <w:ind w:left="2880" w:hanging="360"/>
      </w:pPr>
      <w:rPr>
        <w:rFonts w:ascii="Wingdings 2" w:hAnsi="Wingdings 2" w:hint="default"/>
      </w:rPr>
    </w:lvl>
    <w:lvl w:ilvl="4" w:tplc="3FD422FA" w:tentative="1">
      <w:start w:val="1"/>
      <w:numFmt w:val="bullet"/>
      <w:lvlText w:val=""/>
      <w:lvlJc w:val="left"/>
      <w:pPr>
        <w:tabs>
          <w:tab w:val="num" w:pos="3600"/>
        </w:tabs>
        <w:ind w:left="3600" w:hanging="360"/>
      </w:pPr>
      <w:rPr>
        <w:rFonts w:ascii="Wingdings 2" w:hAnsi="Wingdings 2" w:hint="default"/>
      </w:rPr>
    </w:lvl>
    <w:lvl w:ilvl="5" w:tplc="53BE2550" w:tentative="1">
      <w:start w:val="1"/>
      <w:numFmt w:val="bullet"/>
      <w:lvlText w:val=""/>
      <w:lvlJc w:val="left"/>
      <w:pPr>
        <w:tabs>
          <w:tab w:val="num" w:pos="4320"/>
        </w:tabs>
        <w:ind w:left="4320" w:hanging="360"/>
      </w:pPr>
      <w:rPr>
        <w:rFonts w:ascii="Wingdings 2" w:hAnsi="Wingdings 2" w:hint="default"/>
      </w:rPr>
    </w:lvl>
    <w:lvl w:ilvl="6" w:tplc="DD466722" w:tentative="1">
      <w:start w:val="1"/>
      <w:numFmt w:val="bullet"/>
      <w:lvlText w:val=""/>
      <w:lvlJc w:val="left"/>
      <w:pPr>
        <w:tabs>
          <w:tab w:val="num" w:pos="5040"/>
        </w:tabs>
        <w:ind w:left="5040" w:hanging="360"/>
      </w:pPr>
      <w:rPr>
        <w:rFonts w:ascii="Wingdings 2" w:hAnsi="Wingdings 2" w:hint="default"/>
      </w:rPr>
    </w:lvl>
    <w:lvl w:ilvl="7" w:tplc="E4B8E492" w:tentative="1">
      <w:start w:val="1"/>
      <w:numFmt w:val="bullet"/>
      <w:lvlText w:val=""/>
      <w:lvlJc w:val="left"/>
      <w:pPr>
        <w:tabs>
          <w:tab w:val="num" w:pos="5760"/>
        </w:tabs>
        <w:ind w:left="5760" w:hanging="360"/>
      </w:pPr>
      <w:rPr>
        <w:rFonts w:ascii="Wingdings 2" w:hAnsi="Wingdings 2" w:hint="default"/>
      </w:rPr>
    </w:lvl>
    <w:lvl w:ilvl="8" w:tplc="5992ABC0" w:tentative="1">
      <w:start w:val="1"/>
      <w:numFmt w:val="bullet"/>
      <w:lvlText w:val=""/>
      <w:lvlJc w:val="left"/>
      <w:pPr>
        <w:tabs>
          <w:tab w:val="num" w:pos="6480"/>
        </w:tabs>
        <w:ind w:left="6480" w:hanging="360"/>
      </w:pPr>
      <w:rPr>
        <w:rFonts w:ascii="Wingdings 2" w:hAnsi="Wingdings 2" w:hint="default"/>
      </w:rPr>
    </w:lvl>
  </w:abstractNum>
  <w:abstractNum w:abstractNumId="2">
    <w:nsid w:val="0D3C5658"/>
    <w:multiLevelType w:val="hybridMultilevel"/>
    <w:tmpl w:val="6BC87532"/>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107057CC"/>
    <w:multiLevelType w:val="hybridMultilevel"/>
    <w:tmpl w:val="C6067326"/>
    <w:lvl w:ilvl="0" w:tplc="D62E2AD6">
      <w:start w:val="1"/>
      <w:numFmt w:val="bullet"/>
      <w:lvlText w:val=""/>
      <w:lvlJc w:val="left"/>
      <w:pPr>
        <w:tabs>
          <w:tab w:val="num" w:pos="720"/>
        </w:tabs>
        <w:ind w:left="720" w:hanging="360"/>
      </w:pPr>
      <w:rPr>
        <w:rFonts w:ascii="Wingdings 2" w:hAnsi="Wingdings 2" w:hint="default"/>
      </w:rPr>
    </w:lvl>
    <w:lvl w:ilvl="1" w:tplc="BEB6E7CE" w:tentative="1">
      <w:start w:val="1"/>
      <w:numFmt w:val="bullet"/>
      <w:lvlText w:val=""/>
      <w:lvlJc w:val="left"/>
      <w:pPr>
        <w:tabs>
          <w:tab w:val="num" w:pos="1440"/>
        </w:tabs>
        <w:ind w:left="1440" w:hanging="360"/>
      </w:pPr>
      <w:rPr>
        <w:rFonts w:ascii="Wingdings 2" w:hAnsi="Wingdings 2" w:hint="default"/>
      </w:rPr>
    </w:lvl>
    <w:lvl w:ilvl="2" w:tplc="745663E0" w:tentative="1">
      <w:start w:val="1"/>
      <w:numFmt w:val="bullet"/>
      <w:lvlText w:val=""/>
      <w:lvlJc w:val="left"/>
      <w:pPr>
        <w:tabs>
          <w:tab w:val="num" w:pos="2160"/>
        </w:tabs>
        <w:ind w:left="2160" w:hanging="360"/>
      </w:pPr>
      <w:rPr>
        <w:rFonts w:ascii="Wingdings 2" w:hAnsi="Wingdings 2" w:hint="default"/>
      </w:rPr>
    </w:lvl>
    <w:lvl w:ilvl="3" w:tplc="02EA37EA" w:tentative="1">
      <w:start w:val="1"/>
      <w:numFmt w:val="bullet"/>
      <w:lvlText w:val=""/>
      <w:lvlJc w:val="left"/>
      <w:pPr>
        <w:tabs>
          <w:tab w:val="num" w:pos="2880"/>
        </w:tabs>
        <w:ind w:left="2880" w:hanging="360"/>
      </w:pPr>
      <w:rPr>
        <w:rFonts w:ascii="Wingdings 2" w:hAnsi="Wingdings 2" w:hint="default"/>
      </w:rPr>
    </w:lvl>
    <w:lvl w:ilvl="4" w:tplc="6B3A05E6" w:tentative="1">
      <w:start w:val="1"/>
      <w:numFmt w:val="bullet"/>
      <w:lvlText w:val=""/>
      <w:lvlJc w:val="left"/>
      <w:pPr>
        <w:tabs>
          <w:tab w:val="num" w:pos="3600"/>
        </w:tabs>
        <w:ind w:left="3600" w:hanging="360"/>
      </w:pPr>
      <w:rPr>
        <w:rFonts w:ascii="Wingdings 2" w:hAnsi="Wingdings 2" w:hint="default"/>
      </w:rPr>
    </w:lvl>
    <w:lvl w:ilvl="5" w:tplc="C6728F2E" w:tentative="1">
      <w:start w:val="1"/>
      <w:numFmt w:val="bullet"/>
      <w:lvlText w:val=""/>
      <w:lvlJc w:val="left"/>
      <w:pPr>
        <w:tabs>
          <w:tab w:val="num" w:pos="4320"/>
        </w:tabs>
        <w:ind w:left="4320" w:hanging="360"/>
      </w:pPr>
      <w:rPr>
        <w:rFonts w:ascii="Wingdings 2" w:hAnsi="Wingdings 2" w:hint="default"/>
      </w:rPr>
    </w:lvl>
    <w:lvl w:ilvl="6" w:tplc="786E84CC" w:tentative="1">
      <w:start w:val="1"/>
      <w:numFmt w:val="bullet"/>
      <w:lvlText w:val=""/>
      <w:lvlJc w:val="left"/>
      <w:pPr>
        <w:tabs>
          <w:tab w:val="num" w:pos="5040"/>
        </w:tabs>
        <w:ind w:left="5040" w:hanging="360"/>
      </w:pPr>
      <w:rPr>
        <w:rFonts w:ascii="Wingdings 2" w:hAnsi="Wingdings 2" w:hint="default"/>
      </w:rPr>
    </w:lvl>
    <w:lvl w:ilvl="7" w:tplc="FFFAE406" w:tentative="1">
      <w:start w:val="1"/>
      <w:numFmt w:val="bullet"/>
      <w:lvlText w:val=""/>
      <w:lvlJc w:val="left"/>
      <w:pPr>
        <w:tabs>
          <w:tab w:val="num" w:pos="5760"/>
        </w:tabs>
        <w:ind w:left="5760" w:hanging="360"/>
      </w:pPr>
      <w:rPr>
        <w:rFonts w:ascii="Wingdings 2" w:hAnsi="Wingdings 2" w:hint="default"/>
      </w:rPr>
    </w:lvl>
    <w:lvl w:ilvl="8" w:tplc="3CD40646" w:tentative="1">
      <w:start w:val="1"/>
      <w:numFmt w:val="bullet"/>
      <w:lvlText w:val=""/>
      <w:lvlJc w:val="left"/>
      <w:pPr>
        <w:tabs>
          <w:tab w:val="num" w:pos="6480"/>
        </w:tabs>
        <w:ind w:left="6480" w:hanging="360"/>
      </w:pPr>
      <w:rPr>
        <w:rFonts w:ascii="Wingdings 2" w:hAnsi="Wingdings 2" w:hint="default"/>
      </w:rPr>
    </w:lvl>
  </w:abstractNum>
  <w:abstractNum w:abstractNumId="4">
    <w:nsid w:val="1FD5535B"/>
    <w:multiLevelType w:val="multilevel"/>
    <w:tmpl w:val="295E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5041B4"/>
    <w:multiLevelType w:val="multilevel"/>
    <w:tmpl w:val="BA48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2C7F2D"/>
    <w:multiLevelType w:val="multilevel"/>
    <w:tmpl w:val="838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2C2676"/>
    <w:multiLevelType w:val="multilevel"/>
    <w:tmpl w:val="7E74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440A6"/>
    <w:multiLevelType w:val="multilevel"/>
    <w:tmpl w:val="DBE4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EB3BDE"/>
    <w:multiLevelType w:val="multilevel"/>
    <w:tmpl w:val="E988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
  </w:num>
  <w:num w:numId="4">
    <w:abstractNumId w:val="0"/>
  </w:num>
  <w:num w:numId="5">
    <w:abstractNumId w:val="2"/>
  </w:num>
  <w:num w:numId="6">
    <w:abstractNumId w:val="7"/>
  </w:num>
  <w:num w:numId="7">
    <w:abstractNumId w:val="5"/>
  </w:num>
  <w:num w:numId="8">
    <w:abstractNumId w:val="4"/>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2E83"/>
    <w:rsid w:val="00350CDD"/>
    <w:rsid w:val="00555F74"/>
    <w:rsid w:val="006024F3"/>
    <w:rsid w:val="00772E83"/>
    <w:rsid w:val="00E036A8"/>
    <w:rsid w:val="00FA383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837"/>
  </w:style>
  <w:style w:type="paragraph" w:styleId="1">
    <w:name w:val="heading 1"/>
    <w:basedOn w:val="a"/>
    <w:next w:val="a"/>
    <w:link w:val="1Char"/>
    <w:uiPriority w:val="9"/>
    <w:qFormat/>
    <w:rsid w:val="00350C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uiPriority w:val="9"/>
    <w:semiHidden/>
    <w:unhideWhenUsed/>
    <w:qFormat/>
    <w:rsid w:val="00350CD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
    <w:semiHidden/>
    <w:unhideWhenUsed/>
    <w:qFormat/>
    <w:rsid w:val="00350CD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72E8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72E83"/>
    <w:rPr>
      <w:rFonts w:ascii="Tahoma" w:hAnsi="Tahoma" w:cs="Tahoma"/>
      <w:sz w:val="16"/>
      <w:szCs w:val="16"/>
    </w:rPr>
  </w:style>
  <w:style w:type="character" w:customStyle="1" w:styleId="1Char">
    <w:name w:val="Επικεφαλίδα 1 Char"/>
    <w:basedOn w:val="a0"/>
    <w:link w:val="1"/>
    <w:uiPriority w:val="9"/>
    <w:rsid w:val="00350CDD"/>
    <w:rPr>
      <w:rFonts w:asciiTheme="majorHAnsi" w:eastAsiaTheme="majorEastAsia" w:hAnsiTheme="majorHAnsi" w:cstheme="majorBidi"/>
      <w:b/>
      <w:bCs/>
      <w:color w:val="365F91" w:themeColor="accent1" w:themeShade="BF"/>
      <w:sz w:val="28"/>
      <w:szCs w:val="28"/>
    </w:rPr>
  </w:style>
  <w:style w:type="character" w:customStyle="1" w:styleId="3Char">
    <w:name w:val="Επικεφαλίδα 3 Char"/>
    <w:basedOn w:val="a0"/>
    <w:link w:val="3"/>
    <w:uiPriority w:val="9"/>
    <w:semiHidden/>
    <w:rsid w:val="00350CDD"/>
    <w:rPr>
      <w:rFonts w:asciiTheme="majorHAnsi" w:eastAsiaTheme="majorEastAsia" w:hAnsiTheme="majorHAnsi" w:cstheme="majorBidi"/>
      <w:b/>
      <w:bCs/>
      <w:color w:val="4F81BD" w:themeColor="accent1"/>
    </w:rPr>
  </w:style>
  <w:style w:type="paragraph" w:styleId="Web">
    <w:name w:val="Normal (Web)"/>
    <w:basedOn w:val="a"/>
    <w:uiPriority w:val="99"/>
    <w:semiHidden/>
    <w:unhideWhenUsed/>
    <w:rsid w:val="00350CD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350CDD"/>
    <w:rPr>
      <w:b/>
      <w:bCs/>
    </w:rPr>
  </w:style>
  <w:style w:type="paragraph" w:styleId="a5">
    <w:name w:val="List Paragraph"/>
    <w:basedOn w:val="a"/>
    <w:uiPriority w:val="34"/>
    <w:qFormat/>
    <w:rsid w:val="00350CDD"/>
    <w:pPr>
      <w:ind w:left="720"/>
      <w:contextualSpacing/>
    </w:pPr>
  </w:style>
  <w:style w:type="character" w:customStyle="1" w:styleId="5Char">
    <w:name w:val="Επικεφαλίδα 5 Char"/>
    <w:basedOn w:val="a0"/>
    <w:link w:val="5"/>
    <w:uiPriority w:val="9"/>
    <w:semiHidden/>
    <w:rsid w:val="00350CDD"/>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699277597">
      <w:bodyDiv w:val="1"/>
      <w:marLeft w:val="0"/>
      <w:marRight w:val="0"/>
      <w:marTop w:val="0"/>
      <w:marBottom w:val="0"/>
      <w:divBdr>
        <w:top w:val="none" w:sz="0" w:space="0" w:color="auto"/>
        <w:left w:val="none" w:sz="0" w:space="0" w:color="auto"/>
        <w:bottom w:val="none" w:sz="0" w:space="0" w:color="auto"/>
        <w:right w:val="none" w:sz="0" w:space="0" w:color="auto"/>
      </w:divBdr>
      <w:divsChild>
        <w:div w:id="195776746">
          <w:marLeft w:val="0"/>
          <w:marRight w:val="0"/>
          <w:marTop w:val="0"/>
          <w:marBottom w:val="0"/>
          <w:divBdr>
            <w:top w:val="none" w:sz="0" w:space="0" w:color="auto"/>
            <w:left w:val="none" w:sz="0" w:space="0" w:color="auto"/>
            <w:bottom w:val="none" w:sz="0" w:space="0" w:color="auto"/>
            <w:right w:val="none" w:sz="0" w:space="0" w:color="auto"/>
          </w:divBdr>
          <w:divsChild>
            <w:div w:id="1955284176">
              <w:marLeft w:val="0"/>
              <w:marRight w:val="0"/>
              <w:marTop w:val="0"/>
              <w:marBottom w:val="0"/>
              <w:divBdr>
                <w:top w:val="none" w:sz="0" w:space="0" w:color="auto"/>
                <w:left w:val="none" w:sz="0" w:space="0" w:color="auto"/>
                <w:bottom w:val="none" w:sz="0" w:space="0" w:color="auto"/>
                <w:right w:val="none" w:sz="0" w:space="0" w:color="auto"/>
              </w:divBdr>
              <w:divsChild>
                <w:div w:id="567375423">
                  <w:marLeft w:val="-300"/>
                  <w:marRight w:val="0"/>
                  <w:marTop w:val="0"/>
                  <w:marBottom w:val="0"/>
                  <w:divBdr>
                    <w:top w:val="none" w:sz="0" w:space="0" w:color="auto"/>
                    <w:left w:val="none" w:sz="0" w:space="0" w:color="auto"/>
                    <w:bottom w:val="none" w:sz="0" w:space="0" w:color="auto"/>
                    <w:right w:val="none" w:sz="0" w:space="0" w:color="auto"/>
                  </w:divBdr>
                  <w:divsChild>
                    <w:div w:id="57753305">
                      <w:marLeft w:val="0"/>
                      <w:marRight w:val="0"/>
                      <w:marTop w:val="0"/>
                      <w:marBottom w:val="0"/>
                      <w:divBdr>
                        <w:top w:val="none" w:sz="0" w:space="0" w:color="auto"/>
                        <w:left w:val="none" w:sz="0" w:space="0" w:color="auto"/>
                        <w:bottom w:val="none" w:sz="0" w:space="0" w:color="auto"/>
                        <w:right w:val="none" w:sz="0" w:space="0" w:color="auto"/>
                      </w:divBdr>
                      <w:divsChild>
                        <w:div w:id="1083338913">
                          <w:marLeft w:val="0"/>
                          <w:marRight w:val="0"/>
                          <w:marTop w:val="0"/>
                          <w:marBottom w:val="0"/>
                          <w:divBdr>
                            <w:top w:val="none" w:sz="0" w:space="0" w:color="auto"/>
                            <w:left w:val="none" w:sz="0" w:space="0" w:color="auto"/>
                            <w:bottom w:val="none" w:sz="0" w:space="0" w:color="auto"/>
                            <w:right w:val="none" w:sz="0" w:space="0" w:color="auto"/>
                          </w:divBdr>
                          <w:divsChild>
                            <w:div w:id="70468948">
                              <w:marLeft w:val="0"/>
                              <w:marRight w:val="0"/>
                              <w:marTop w:val="0"/>
                              <w:marBottom w:val="0"/>
                              <w:divBdr>
                                <w:top w:val="none" w:sz="0" w:space="0" w:color="auto"/>
                                <w:left w:val="none" w:sz="0" w:space="0" w:color="auto"/>
                                <w:bottom w:val="none" w:sz="0" w:space="0" w:color="auto"/>
                                <w:right w:val="none" w:sz="0" w:space="0" w:color="auto"/>
                              </w:divBdr>
                              <w:divsChild>
                                <w:div w:id="1295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07560">
                      <w:marLeft w:val="0"/>
                      <w:marRight w:val="0"/>
                      <w:marTop w:val="0"/>
                      <w:marBottom w:val="0"/>
                      <w:divBdr>
                        <w:top w:val="none" w:sz="0" w:space="0" w:color="auto"/>
                        <w:left w:val="none" w:sz="0" w:space="0" w:color="auto"/>
                        <w:bottom w:val="none" w:sz="0" w:space="0" w:color="auto"/>
                        <w:right w:val="none" w:sz="0" w:space="0" w:color="auto"/>
                      </w:divBdr>
                      <w:divsChild>
                        <w:div w:id="2136562629">
                          <w:marLeft w:val="0"/>
                          <w:marRight w:val="0"/>
                          <w:marTop w:val="0"/>
                          <w:marBottom w:val="0"/>
                          <w:divBdr>
                            <w:top w:val="none" w:sz="0" w:space="0" w:color="auto"/>
                            <w:left w:val="none" w:sz="0" w:space="0" w:color="auto"/>
                            <w:bottom w:val="none" w:sz="0" w:space="0" w:color="auto"/>
                            <w:right w:val="none" w:sz="0" w:space="0" w:color="auto"/>
                          </w:divBdr>
                          <w:divsChild>
                            <w:div w:id="1558786011">
                              <w:marLeft w:val="0"/>
                              <w:marRight w:val="0"/>
                              <w:marTop w:val="0"/>
                              <w:marBottom w:val="0"/>
                              <w:divBdr>
                                <w:top w:val="none" w:sz="0" w:space="0" w:color="auto"/>
                                <w:left w:val="none" w:sz="0" w:space="0" w:color="auto"/>
                                <w:bottom w:val="none" w:sz="0" w:space="0" w:color="auto"/>
                                <w:right w:val="none" w:sz="0" w:space="0" w:color="auto"/>
                              </w:divBdr>
                              <w:divsChild>
                                <w:div w:id="5773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3112">
                      <w:marLeft w:val="0"/>
                      <w:marRight w:val="0"/>
                      <w:marTop w:val="0"/>
                      <w:marBottom w:val="0"/>
                      <w:divBdr>
                        <w:top w:val="none" w:sz="0" w:space="0" w:color="auto"/>
                        <w:left w:val="none" w:sz="0" w:space="0" w:color="auto"/>
                        <w:bottom w:val="none" w:sz="0" w:space="0" w:color="auto"/>
                        <w:right w:val="none" w:sz="0" w:space="0" w:color="auto"/>
                      </w:divBdr>
                      <w:divsChild>
                        <w:div w:id="1991208969">
                          <w:marLeft w:val="0"/>
                          <w:marRight w:val="0"/>
                          <w:marTop w:val="0"/>
                          <w:marBottom w:val="0"/>
                          <w:divBdr>
                            <w:top w:val="none" w:sz="0" w:space="0" w:color="auto"/>
                            <w:left w:val="none" w:sz="0" w:space="0" w:color="auto"/>
                            <w:bottom w:val="none" w:sz="0" w:space="0" w:color="auto"/>
                            <w:right w:val="none" w:sz="0" w:space="0" w:color="auto"/>
                          </w:divBdr>
                          <w:divsChild>
                            <w:div w:id="1292710275">
                              <w:marLeft w:val="0"/>
                              <w:marRight w:val="0"/>
                              <w:marTop w:val="0"/>
                              <w:marBottom w:val="0"/>
                              <w:divBdr>
                                <w:top w:val="none" w:sz="0" w:space="0" w:color="auto"/>
                                <w:left w:val="none" w:sz="0" w:space="0" w:color="auto"/>
                                <w:bottom w:val="none" w:sz="0" w:space="0" w:color="auto"/>
                                <w:right w:val="none" w:sz="0" w:space="0" w:color="auto"/>
                              </w:divBdr>
                              <w:divsChild>
                                <w:div w:id="5039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188199">
          <w:marLeft w:val="-600"/>
          <w:marRight w:val="0"/>
          <w:marTop w:val="0"/>
          <w:marBottom w:val="0"/>
          <w:divBdr>
            <w:top w:val="none" w:sz="0" w:space="0" w:color="auto"/>
            <w:left w:val="none" w:sz="0" w:space="0" w:color="auto"/>
            <w:bottom w:val="none" w:sz="0" w:space="0" w:color="auto"/>
            <w:right w:val="none" w:sz="0" w:space="0" w:color="auto"/>
          </w:divBdr>
          <w:divsChild>
            <w:div w:id="847645520">
              <w:marLeft w:val="0"/>
              <w:marRight w:val="0"/>
              <w:marTop w:val="0"/>
              <w:marBottom w:val="0"/>
              <w:divBdr>
                <w:top w:val="none" w:sz="0" w:space="0" w:color="auto"/>
                <w:left w:val="none" w:sz="0" w:space="0" w:color="auto"/>
                <w:bottom w:val="none" w:sz="0" w:space="0" w:color="auto"/>
                <w:right w:val="none" w:sz="0" w:space="0" w:color="auto"/>
              </w:divBdr>
              <w:divsChild>
                <w:div w:id="566308411">
                  <w:marLeft w:val="0"/>
                  <w:marRight w:val="0"/>
                  <w:marTop w:val="0"/>
                  <w:marBottom w:val="0"/>
                  <w:divBdr>
                    <w:top w:val="none" w:sz="0" w:space="0" w:color="auto"/>
                    <w:left w:val="none" w:sz="0" w:space="0" w:color="auto"/>
                    <w:bottom w:val="none" w:sz="0" w:space="0" w:color="auto"/>
                    <w:right w:val="none" w:sz="0" w:space="0" w:color="auto"/>
                  </w:divBdr>
                  <w:divsChild>
                    <w:div w:id="1441149876">
                      <w:marLeft w:val="-300"/>
                      <w:marRight w:val="0"/>
                      <w:marTop w:val="0"/>
                      <w:marBottom w:val="0"/>
                      <w:divBdr>
                        <w:top w:val="none" w:sz="0" w:space="0" w:color="auto"/>
                        <w:left w:val="none" w:sz="0" w:space="0" w:color="auto"/>
                        <w:bottom w:val="none" w:sz="0" w:space="0" w:color="auto"/>
                        <w:right w:val="none" w:sz="0" w:space="0" w:color="auto"/>
                      </w:divBdr>
                      <w:divsChild>
                        <w:div w:id="1625575050">
                          <w:marLeft w:val="0"/>
                          <w:marRight w:val="0"/>
                          <w:marTop w:val="0"/>
                          <w:marBottom w:val="0"/>
                          <w:divBdr>
                            <w:top w:val="none" w:sz="0" w:space="0" w:color="auto"/>
                            <w:left w:val="none" w:sz="0" w:space="0" w:color="auto"/>
                            <w:bottom w:val="none" w:sz="0" w:space="0" w:color="auto"/>
                            <w:right w:val="none" w:sz="0" w:space="0" w:color="auto"/>
                          </w:divBdr>
                          <w:divsChild>
                            <w:div w:id="1044788517">
                              <w:marLeft w:val="0"/>
                              <w:marRight w:val="0"/>
                              <w:marTop w:val="0"/>
                              <w:marBottom w:val="0"/>
                              <w:divBdr>
                                <w:top w:val="none" w:sz="0" w:space="0" w:color="auto"/>
                                <w:left w:val="none" w:sz="0" w:space="0" w:color="auto"/>
                                <w:bottom w:val="none" w:sz="0" w:space="0" w:color="auto"/>
                                <w:right w:val="none" w:sz="0" w:space="0" w:color="auto"/>
                              </w:divBdr>
                              <w:divsChild>
                                <w:div w:id="975068235">
                                  <w:marLeft w:val="0"/>
                                  <w:marRight w:val="0"/>
                                  <w:marTop w:val="0"/>
                                  <w:marBottom w:val="0"/>
                                  <w:divBdr>
                                    <w:top w:val="none" w:sz="0" w:space="0" w:color="auto"/>
                                    <w:left w:val="none" w:sz="0" w:space="0" w:color="auto"/>
                                    <w:bottom w:val="none" w:sz="0" w:space="0" w:color="auto"/>
                                    <w:right w:val="none" w:sz="0" w:space="0" w:color="auto"/>
                                  </w:divBdr>
                                  <w:divsChild>
                                    <w:div w:id="12611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18635">
                          <w:marLeft w:val="0"/>
                          <w:marRight w:val="0"/>
                          <w:marTop w:val="0"/>
                          <w:marBottom w:val="0"/>
                          <w:divBdr>
                            <w:top w:val="none" w:sz="0" w:space="0" w:color="auto"/>
                            <w:left w:val="none" w:sz="0" w:space="0" w:color="auto"/>
                            <w:bottom w:val="none" w:sz="0" w:space="0" w:color="auto"/>
                            <w:right w:val="none" w:sz="0" w:space="0" w:color="auto"/>
                          </w:divBdr>
                          <w:divsChild>
                            <w:div w:id="1875968512">
                              <w:marLeft w:val="0"/>
                              <w:marRight w:val="0"/>
                              <w:marTop w:val="0"/>
                              <w:marBottom w:val="0"/>
                              <w:divBdr>
                                <w:top w:val="none" w:sz="0" w:space="0" w:color="auto"/>
                                <w:left w:val="none" w:sz="0" w:space="0" w:color="auto"/>
                                <w:bottom w:val="none" w:sz="0" w:space="0" w:color="auto"/>
                                <w:right w:val="none" w:sz="0" w:space="0" w:color="auto"/>
                              </w:divBdr>
                              <w:divsChild>
                                <w:div w:id="722555726">
                                  <w:marLeft w:val="0"/>
                                  <w:marRight w:val="0"/>
                                  <w:marTop w:val="0"/>
                                  <w:marBottom w:val="0"/>
                                  <w:divBdr>
                                    <w:top w:val="none" w:sz="0" w:space="0" w:color="auto"/>
                                    <w:left w:val="none" w:sz="0" w:space="0" w:color="auto"/>
                                    <w:bottom w:val="none" w:sz="0" w:space="0" w:color="auto"/>
                                    <w:right w:val="none" w:sz="0" w:space="0" w:color="auto"/>
                                  </w:divBdr>
                                  <w:divsChild>
                                    <w:div w:id="6619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2348">
                          <w:marLeft w:val="0"/>
                          <w:marRight w:val="0"/>
                          <w:marTop w:val="0"/>
                          <w:marBottom w:val="0"/>
                          <w:divBdr>
                            <w:top w:val="none" w:sz="0" w:space="0" w:color="auto"/>
                            <w:left w:val="none" w:sz="0" w:space="0" w:color="auto"/>
                            <w:bottom w:val="none" w:sz="0" w:space="0" w:color="auto"/>
                            <w:right w:val="none" w:sz="0" w:space="0" w:color="auto"/>
                          </w:divBdr>
                          <w:divsChild>
                            <w:div w:id="1107042090">
                              <w:marLeft w:val="0"/>
                              <w:marRight w:val="0"/>
                              <w:marTop w:val="0"/>
                              <w:marBottom w:val="0"/>
                              <w:divBdr>
                                <w:top w:val="none" w:sz="0" w:space="0" w:color="auto"/>
                                <w:left w:val="none" w:sz="0" w:space="0" w:color="auto"/>
                                <w:bottom w:val="none" w:sz="0" w:space="0" w:color="auto"/>
                                <w:right w:val="none" w:sz="0" w:space="0" w:color="auto"/>
                              </w:divBdr>
                              <w:divsChild>
                                <w:div w:id="2034653095">
                                  <w:marLeft w:val="0"/>
                                  <w:marRight w:val="0"/>
                                  <w:marTop w:val="0"/>
                                  <w:marBottom w:val="0"/>
                                  <w:divBdr>
                                    <w:top w:val="none" w:sz="0" w:space="0" w:color="auto"/>
                                    <w:left w:val="none" w:sz="0" w:space="0" w:color="auto"/>
                                    <w:bottom w:val="none" w:sz="0" w:space="0" w:color="auto"/>
                                    <w:right w:val="none" w:sz="0" w:space="0" w:color="auto"/>
                                  </w:divBdr>
                                  <w:divsChild>
                                    <w:div w:id="8112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5501">
                          <w:marLeft w:val="0"/>
                          <w:marRight w:val="0"/>
                          <w:marTop w:val="0"/>
                          <w:marBottom w:val="0"/>
                          <w:divBdr>
                            <w:top w:val="none" w:sz="0" w:space="0" w:color="auto"/>
                            <w:left w:val="none" w:sz="0" w:space="0" w:color="auto"/>
                            <w:bottom w:val="none" w:sz="0" w:space="0" w:color="auto"/>
                            <w:right w:val="none" w:sz="0" w:space="0" w:color="auto"/>
                          </w:divBdr>
                          <w:divsChild>
                            <w:div w:id="921524625">
                              <w:marLeft w:val="0"/>
                              <w:marRight w:val="0"/>
                              <w:marTop w:val="0"/>
                              <w:marBottom w:val="0"/>
                              <w:divBdr>
                                <w:top w:val="none" w:sz="0" w:space="0" w:color="auto"/>
                                <w:left w:val="none" w:sz="0" w:space="0" w:color="auto"/>
                                <w:bottom w:val="none" w:sz="0" w:space="0" w:color="auto"/>
                                <w:right w:val="none" w:sz="0" w:space="0" w:color="auto"/>
                              </w:divBdr>
                              <w:divsChild>
                                <w:div w:id="1777944879">
                                  <w:marLeft w:val="0"/>
                                  <w:marRight w:val="0"/>
                                  <w:marTop w:val="0"/>
                                  <w:marBottom w:val="0"/>
                                  <w:divBdr>
                                    <w:top w:val="none" w:sz="0" w:space="0" w:color="auto"/>
                                    <w:left w:val="none" w:sz="0" w:space="0" w:color="auto"/>
                                    <w:bottom w:val="none" w:sz="0" w:space="0" w:color="auto"/>
                                    <w:right w:val="none" w:sz="0" w:space="0" w:color="auto"/>
                                  </w:divBdr>
                                  <w:divsChild>
                                    <w:div w:id="4101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48080">
                          <w:marLeft w:val="0"/>
                          <w:marRight w:val="0"/>
                          <w:marTop w:val="0"/>
                          <w:marBottom w:val="0"/>
                          <w:divBdr>
                            <w:top w:val="none" w:sz="0" w:space="0" w:color="auto"/>
                            <w:left w:val="none" w:sz="0" w:space="0" w:color="auto"/>
                            <w:bottom w:val="none" w:sz="0" w:space="0" w:color="auto"/>
                            <w:right w:val="none" w:sz="0" w:space="0" w:color="auto"/>
                          </w:divBdr>
                          <w:divsChild>
                            <w:div w:id="788010097">
                              <w:marLeft w:val="0"/>
                              <w:marRight w:val="0"/>
                              <w:marTop w:val="0"/>
                              <w:marBottom w:val="0"/>
                              <w:divBdr>
                                <w:top w:val="none" w:sz="0" w:space="0" w:color="auto"/>
                                <w:left w:val="none" w:sz="0" w:space="0" w:color="auto"/>
                                <w:bottom w:val="none" w:sz="0" w:space="0" w:color="auto"/>
                                <w:right w:val="none" w:sz="0" w:space="0" w:color="auto"/>
                              </w:divBdr>
                              <w:divsChild>
                                <w:div w:id="778256750">
                                  <w:marLeft w:val="0"/>
                                  <w:marRight w:val="0"/>
                                  <w:marTop w:val="0"/>
                                  <w:marBottom w:val="0"/>
                                  <w:divBdr>
                                    <w:top w:val="none" w:sz="0" w:space="0" w:color="auto"/>
                                    <w:left w:val="none" w:sz="0" w:space="0" w:color="auto"/>
                                    <w:bottom w:val="none" w:sz="0" w:space="0" w:color="auto"/>
                                    <w:right w:val="none" w:sz="0" w:space="0" w:color="auto"/>
                                  </w:divBdr>
                                  <w:divsChild>
                                    <w:div w:id="3773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341304">
                          <w:marLeft w:val="0"/>
                          <w:marRight w:val="0"/>
                          <w:marTop w:val="0"/>
                          <w:marBottom w:val="0"/>
                          <w:divBdr>
                            <w:top w:val="none" w:sz="0" w:space="0" w:color="auto"/>
                            <w:left w:val="none" w:sz="0" w:space="0" w:color="auto"/>
                            <w:bottom w:val="none" w:sz="0" w:space="0" w:color="auto"/>
                            <w:right w:val="none" w:sz="0" w:space="0" w:color="auto"/>
                          </w:divBdr>
                          <w:divsChild>
                            <w:div w:id="1346250491">
                              <w:marLeft w:val="0"/>
                              <w:marRight w:val="0"/>
                              <w:marTop w:val="0"/>
                              <w:marBottom w:val="0"/>
                              <w:divBdr>
                                <w:top w:val="none" w:sz="0" w:space="0" w:color="auto"/>
                                <w:left w:val="none" w:sz="0" w:space="0" w:color="auto"/>
                                <w:bottom w:val="none" w:sz="0" w:space="0" w:color="auto"/>
                                <w:right w:val="none" w:sz="0" w:space="0" w:color="auto"/>
                              </w:divBdr>
                              <w:divsChild>
                                <w:div w:id="1908344447">
                                  <w:marLeft w:val="0"/>
                                  <w:marRight w:val="0"/>
                                  <w:marTop w:val="0"/>
                                  <w:marBottom w:val="0"/>
                                  <w:divBdr>
                                    <w:top w:val="none" w:sz="0" w:space="0" w:color="auto"/>
                                    <w:left w:val="none" w:sz="0" w:space="0" w:color="auto"/>
                                    <w:bottom w:val="none" w:sz="0" w:space="0" w:color="auto"/>
                                    <w:right w:val="none" w:sz="0" w:space="0" w:color="auto"/>
                                  </w:divBdr>
                                  <w:divsChild>
                                    <w:div w:id="19367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014403">
              <w:marLeft w:val="0"/>
              <w:marRight w:val="0"/>
              <w:marTop w:val="300"/>
              <w:marBottom w:val="0"/>
              <w:divBdr>
                <w:top w:val="none" w:sz="0" w:space="0" w:color="auto"/>
                <w:left w:val="none" w:sz="0" w:space="0" w:color="auto"/>
                <w:bottom w:val="none" w:sz="0" w:space="0" w:color="auto"/>
                <w:right w:val="none" w:sz="0" w:space="0" w:color="auto"/>
              </w:divBdr>
              <w:divsChild>
                <w:div w:id="743258328">
                  <w:marLeft w:val="0"/>
                  <w:marRight w:val="0"/>
                  <w:marTop w:val="0"/>
                  <w:marBottom w:val="0"/>
                  <w:divBdr>
                    <w:top w:val="none" w:sz="0" w:space="0" w:color="auto"/>
                    <w:left w:val="none" w:sz="0" w:space="0" w:color="auto"/>
                    <w:bottom w:val="none" w:sz="0" w:space="0" w:color="auto"/>
                    <w:right w:val="none" w:sz="0" w:space="0" w:color="auto"/>
                  </w:divBdr>
                  <w:divsChild>
                    <w:div w:id="57365317">
                      <w:marLeft w:val="0"/>
                      <w:marRight w:val="0"/>
                      <w:marTop w:val="0"/>
                      <w:marBottom w:val="0"/>
                      <w:divBdr>
                        <w:top w:val="none" w:sz="0" w:space="0" w:color="auto"/>
                        <w:left w:val="none" w:sz="0" w:space="0" w:color="auto"/>
                        <w:bottom w:val="none" w:sz="0" w:space="0" w:color="auto"/>
                        <w:right w:val="none" w:sz="0" w:space="0" w:color="auto"/>
                      </w:divBdr>
                      <w:divsChild>
                        <w:div w:id="13072422">
                          <w:marLeft w:val="0"/>
                          <w:marRight w:val="0"/>
                          <w:marTop w:val="0"/>
                          <w:marBottom w:val="0"/>
                          <w:divBdr>
                            <w:top w:val="none" w:sz="0" w:space="0" w:color="auto"/>
                            <w:left w:val="none" w:sz="0" w:space="0" w:color="auto"/>
                            <w:bottom w:val="none" w:sz="0" w:space="0" w:color="auto"/>
                            <w:right w:val="none" w:sz="0" w:space="0" w:color="auto"/>
                          </w:divBdr>
                          <w:divsChild>
                            <w:div w:id="43551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953292">
      <w:bodyDiv w:val="1"/>
      <w:marLeft w:val="0"/>
      <w:marRight w:val="0"/>
      <w:marTop w:val="0"/>
      <w:marBottom w:val="0"/>
      <w:divBdr>
        <w:top w:val="none" w:sz="0" w:space="0" w:color="auto"/>
        <w:left w:val="none" w:sz="0" w:space="0" w:color="auto"/>
        <w:bottom w:val="none" w:sz="0" w:space="0" w:color="auto"/>
        <w:right w:val="none" w:sz="0" w:space="0" w:color="auto"/>
      </w:divBdr>
    </w:div>
    <w:div w:id="165899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1585</Words>
  <Characters>8560</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2</cp:revision>
  <dcterms:created xsi:type="dcterms:W3CDTF">2019-10-28T20:17:00Z</dcterms:created>
  <dcterms:modified xsi:type="dcterms:W3CDTF">2019-10-28T20:17:00Z</dcterms:modified>
</cp:coreProperties>
</file>