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FD" w:rsidRPr="00C511FD" w:rsidRDefault="00C511FD" w:rsidP="00C511FD">
      <w:pPr>
        <w:jc w:val="center"/>
        <w:rPr>
          <w:rFonts w:ascii="Arial" w:eastAsia="Arial" w:hAnsi="Arial" w:cs="Arial"/>
          <w:b/>
          <w:sz w:val="24"/>
          <w:lang w:val="el-GR"/>
        </w:rPr>
      </w:pPr>
      <w:r w:rsidRPr="00B46819">
        <w:rPr>
          <w:rFonts w:ascii="Arial" w:eastAsia="Arial" w:hAnsi="Arial" w:cs="Arial"/>
          <w:b/>
          <w:sz w:val="24"/>
          <w:lang w:val="el-GR"/>
        </w:rPr>
        <w:t>ΔΙΑΦΗΜΙΣΗ</w:t>
      </w:r>
    </w:p>
    <w:p w:rsidR="00C511FD" w:rsidRPr="00B46819" w:rsidRDefault="00C511FD" w:rsidP="00C511FD">
      <w:pPr>
        <w:rPr>
          <w:rFonts w:ascii="Arial" w:eastAsia="Arial" w:hAnsi="Arial" w:cs="Arial"/>
          <w:sz w:val="24"/>
          <w:lang w:val="el-GR"/>
        </w:rPr>
      </w:pPr>
      <w:r w:rsidRPr="00B46819">
        <w:rPr>
          <w:rFonts w:ascii="Arial" w:eastAsia="Arial" w:hAnsi="Arial" w:cs="Arial"/>
          <w:sz w:val="24"/>
          <w:lang w:val="el-GR"/>
        </w:rPr>
        <w:t>Η διαφήμιση σήμερα, παίζει σπουδαίο ρόλο σε πολλούς τομείς της κοινωνίας ενώ τόσο στις ανεπτυγμένες όσο και στις αναπτυσσόμενες χώρες έχει συνεισφέρει σημαντικά στην επιτυχία πολλών επιχειρήσεων, τόσο στον εμπορικό όσο και στον κοινωνικό τομέα.</w:t>
      </w:r>
    </w:p>
    <w:p w:rsidR="00C511FD" w:rsidRPr="00B46819" w:rsidRDefault="00C511FD" w:rsidP="00C511FD">
      <w:pPr>
        <w:rPr>
          <w:rFonts w:ascii="Arial" w:eastAsia="Arial" w:hAnsi="Arial" w:cs="Arial"/>
          <w:sz w:val="24"/>
          <w:lang w:val="el-GR"/>
        </w:rPr>
      </w:pPr>
      <w:r w:rsidRPr="00B46819">
        <w:rPr>
          <w:rFonts w:ascii="Arial" w:eastAsia="Arial" w:hAnsi="Arial" w:cs="Arial"/>
          <w:sz w:val="24"/>
          <w:lang w:val="el-GR"/>
        </w:rPr>
        <w:t xml:space="preserve">Η αμερικανική εταιρεία του </w:t>
      </w:r>
      <w:r>
        <w:rPr>
          <w:rFonts w:ascii="Arial" w:eastAsia="Arial" w:hAnsi="Arial" w:cs="Arial"/>
          <w:sz w:val="24"/>
        </w:rPr>
        <w:t>Marketing</w:t>
      </w:r>
      <w:r w:rsidRPr="00B46819">
        <w:rPr>
          <w:rFonts w:ascii="Arial" w:eastAsia="Arial" w:hAnsi="Arial" w:cs="Arial"/>
          <w:sz w:val="24"/>
          <w:lang w:val="el-GR"/>
        </w:rPr>
        <w:t xml:space="preserve"> δίνει τον εξής ορισμό για την διαφήμιση: «</w:t>
      </w:r>
      <w:r w:rsidRPr="00B46819">
        <w:rPr>
          <w:rFonts w:ascii="Arial" w:eastAsia="Arial" w:hAnsi="Arial" w:cs="Arial"/>
          <w:b/>
          <w:sz w:val="24"/>
          <w:lang w:val="el-GR"/>
        </w:rPr>
        <w:t>Διαφήμιση είναι κάθε πληρωμένη μορφή μη προσωπικής παρουσίασης και προβολής ιδεών, αγαθών και υπηρεσιών από ένα συγκεκριμένο πρόσωπο ή οργανισμό</w:t>
      </w:r>
      <w:r w:rsidRPr="00B46819">
        <w:rPr>
          <w:rFonts w:ascii="Arial" w:eastAsia="Arial" w:hAnsi="Arial" w:cs="Arial"/>
          <w:sz w:val="24"/>
          <w:lang w:val="el-GR"/>
        </w:rPr>
        <w:t>. Η διαφήμιση πραγματοποιείται με όλα τα ΜΜΕ, όπως εφημερίδες, περιοδικά, ραδιόφωνο, τηλεόραση καθώς και σε υπαίθριους χώρους.</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Βασικός στόχος της διαφήμισης είναι η πώληση</w:t>
      </w:r>
      <w:r w:rsidRPr="00B46819">
        <w:rPr>
          <w:rFonts w:ascii="Arial" w:eastAsia="Arial" w:hAnsi="Arial" w:cs="Arial"/>
          <w:sz w:val="24"/>
          <w:lang w:val="el-GR"/>
        </w:rPr>
        <w:t xml:space="preserve">, </w:t>
      </w:r>
      <w:r w:rsidRPr="00B46819">
        <w:rPr>
          <w:rFonts w:ascii="Arial" w:eastAsia="Arial" w:hAnsi="Arial" w:cs="Arial"/>
          <w:b/>
          <w:sz w:val="24"/>
          <w:lang w:val="el-GR"/>
        </w:rPr>
        <w:t>ήτοι μέσα από τη μαζική πληροφόρηση και ενημέρωση του καταναλωτικού κοινού για τα ιδιαίτερα χαρακτηριστικά του προϊόντος ή της υπηρεσίας να πειστούν οι καταναλωτές να το αγοράσουν.</w:t>
      </w:r>
    </w:p>
    <w:p w:rsidR="00C511FD" w:rsidRPr="00B46819" w:rsidRDefault="00C511FD" w:rsidP="00C511FD">
      <w:pPr>
        <w:rPr>
          <w:rFonts w:ascii="Arial" w:eastAsia="Arial" w:hAnsi="Arial" w:cs="Arial"/>
          <w:b/>
          <w:sz w:val="24"/>
          <w:lang w:val="el-GR"/>
        </w:rPr>
      </w:pPr>
      <w:r w:rsidRPr="00B46819">
        <w:rPr>
          <w:rFonts w:ascii="Arial" w:eastAsia="Arial" w:hAnsi="Arial" w:cs="Arial"/>
          <w:b/>
          <w:sz w:val="24"/>
          <w:lang w:val="el-GR"/>
        </w:rPr>
        <w:t xml:space="preserve"> Επιπρόσθετα η διαφήμιση στοχεύει σε μια πραγματική επικοινωνία με το καταναλωτικό κοινό, στο οποίο απευθύνεται, με σκοπό να επηρεάσει τις διαθέσεις και τη συμπεριφορά του, έτσι ώστε να προκαλέσει την άμεση ή μελλοντική αγορά των προϊόντων τους. </w:t>
      </w:r>
    </w:p>
    <w:p w:rsidR="00C511FD" w:rsidRPr="00B46819" w:rsidRDefault="00C511FD" w:rsidP="00C511FD">
      <w:pPr>
        <w:rPr>
          <w:rFonts w:ascii="Arial" w:eastAsia="Arial" w:hAnsi="Arial" w:cs="Arial"/>
          <w:sz w:val="24"/>
          <w:lang w:val="el-GR"/>
        </w:rPr>
      </w:pPr>
      <w:r w:rsidRPr="00B46819">
        <w:rPr>
          <w:rFonts w:ascii="Arial" w:eastAsia="Arial" w:hAnsi="Arial" w:cs="Arial"/>
          <w:sz w:val="24"/>
          <w:lang w:val="el-GR"/>
        </w:rPr>
        <w:t xml:space="preserve">Σε καμία περίπτωση δεν θα πρέπει αποκλειστικά να σκοπεύει και να εξαναγκάζει το καταναλωτικό κοινό να αγοράζει πράγματα που δεν του χρειάζονται. </w:t>
      </w:r>
    </w:p>
    <w:p w:rsidR="00C511FD" w:rsidRPr="00B46819" w:rsidRDefault="00C511FD" w:rsidP="00C511FD">
      <w:pPr>
        <w:rPr>
          <w:rFonts w:ascii="Arial" w:eastAsia="Arial" w:hAnsi="Arial" w:cs="Arial"/>
          <w:b/>
          <w:sz w:val="24"/>
          <w:lang w:val="el-GR"/>
        </w:rPr>
      </w:pPr>
      <w:r w:rsidRPr="00B46819">
        <w:rPr>
          <w:rFonts w:ascii="Arial" w:eastAsia="Arial" w:hAnsi="Arial" w:cs="Arial"/>
          <w:b/>
          <w:sz w:val="24"/>
          <w:lang w:val="el-GR"/>
        </w:rPr>
        <w:t xml:space="preserve">Επίσης σκοπός της διαφήμισης είναι να προσελκύσει, να διατηρήσει και να αυξήσει την πελατεία για μία επιχείρηση, παρέχοντας ταυτόχρονα χρήσιμες πληροφορίες στο καταναλωτικό κοινό για το εν λόγω προϊόν. </w:t>
      </w: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C511FD" w:rsidRPr="009529CA" w:rsidRDefault="00C511FD" w:rsidP="00C511FD">
      <w:pPr>
        <w:rPr>
          <w:rFonts w:ascii="Arial" w:eastAsia="Arial" w:hAnsi="Arial" w:cs="Arial"/>
          <w:b/>
          <w:sz w:val="24"/>
          <w:lang w:val="el-GR"/>
        </w:rPr>
      </w:pPr>
      <w:bookmarkStart w:id="0" w:name="_GoBack"/>
      <w:bookmarkEnd w:id="0"/>
      <w:r w:rsidRPr="009529CA">
        <w:rPr>
          <w:rFonts w:ascii="Arial" w:eastAsia="Arial" w:hAnsi="Arial" w:cs="Arial"/>
          <w:b/>
          <w:sz w:val="24"/>
          <w:lang w:val="el-GR"/>
        </w:rPr>
        <w:lastRenderedPageBreak/>
        <w:t>Ποιοι ασκούν διαφήμιση</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Οι επιχειρήσεις</w:t>
      </w:r>
      <w:r w:rsidRPr="00B46819">
        <w:rPr>
          <w:rFonts w:ascii="Arial" w:eastAsia="Arial" w:hAnsi="Arial" w:cs="Arial"/>
          <w:sz w:val="24"/>
          <w:lang w:val="el-GR"/>
        </w:rPr>
        <w:t xml:space="preserve"> χρησιμοποιούν τη διαφήμιση για να επικρατήσουν σε ένα ανταγωνιστικό περιβάλλον της αγοράς. Αλλά η διαφήμιση δεν περιορίζεται μόνο στις εμπορικές επιχειρήσεις. </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Σήμερα μη κερδοσκοπικοί  οργανισμοί</w:t>
      </w:r>
      <w:r w:rsidRPr="00B46819">
        <w:rPr>
          <w:rFonts w:ascii="Arial" w:eastAsia="Arial" w:hAnsi="Arial" w:cs="Arial"/>
          <w:sz w:val="24"/>
          <w:lang w:val="el-GR"/>
        </w:rPr>
        <w:t xml:space="preserve"> κοινής ωφέλειας, όπως για παράδειγμα το Κρατικό Θέατρο Βορείου Ελλάδας ή η Λυρική Σκηνή, Δημόσιες Επιχειρήσεις (ΔΕΗ), </w:t>
      </w:r>
      <w:r w:rsidRPr="00B46819">
        <w:rPr>
          <w:rFonts w:ascii="Arial" w:eastAsia="Arial" w:hAnsi="Arial" w:cs="Arial"/>
          <w:b/>
          <w:sz w:val="24"/>
          <w:lang w:val="el-GR"/>
        </w:rPr>
        <w:t xml:space="preserve">πολιτικά κόμματα </w:t>
      </w:r>
      <w:r w:rsidRPr="00B46819">
        <w:rPr>
          <w:rFonts w:ascii="Arial" w:eastAsia="Arial" w:hAnsi="Arial" w:cs="Arial"/>
          <w:sz w:val="24"/>
          <w:lang w:val="el-GR"/>
        </w:rPr>
        <w:t xml:space="preserve">καθώς και </w:t>
      </w:r>
      <w:r w:rsidRPr="00B46819">
        <w:rPr>
          <w:rFonts w:ascii="Arial" w:eastAsia="Arial" w:hAnsi="Arial" w:cs="Arial"/>
          <w:b/>
          <w:sz w:val="24"/>
          <w:lang w:val="el-GR"/>
        </w:rPr>
        <w:t>μεμονωμένοι υποψήφιοι πολιτικοί</w:t>
      </w:r>
      <w:r w:rsidRPr="00B46819">
        <w:rPr>
          <w:rFonts w:ascii="Arial" w:eastAsia="Arial" w:hAnsi="Arial" w:cs="Arial"/>
          <w:sz w:val="24"/>
          <w:lang w:val="el-GR"/>
        </w:rPr>
        <w:t xml:space="preserve"> αλλά και τα μουσεία χρησιμοποιούν τη διαφήμιση. </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Ακόμα και ο καθένας μας ξεχωριστά για διάφορους λόγους έχει ανάγκη από κάποιου είδους διαφήμισης και προβολής</w:t>
      </w:r>
      <w:r w:rsidRPr="00B46819">
        <w:rPr>
          <w:rFonts w:ascii="Arial" w:eastAsia="Arial" w:hAnsi="Arial" w:cs="Arial"/>
          <w:sz w:val="24"/>
          <w:lang w:val="el-GR"/>
        </w:rPr>
        <w:t xml:space="preserve">. Γι’ αυτό με κάθε τρόπο προσπαθούμε να κάνουμε γνωστά στους άλλους τα ιδιαίτερα προσόντα μας, τις επιτυχίες μας και τα </w:t>
      </w:r>
      <w:r w:rsidRPr="00B46819">
        <w:rPr>
          <w:rFonts w:ascii="Arial" w:eastAsia="Arial" w:hAnsi="Arial" w:cs="Arial"/>
          <w:b/>
          <w:sz w:val="24"/>
          <w:lang w:val="el-GR"/>
        </w:rPr>
        <w:t>ανταγωνιστικά μας πλεονεκτήματα.</w:t>
      </w:r>
    </w:p>
    <w:p w:rsidR="00C511FD" w:rsidRPr="00B46819" w:rsidRDefault="00C511FD" w:rsidP="00C511FD">
      <w:pPr>
        <w:rPr>
          <w:rFonts w:ascii="Arial" w:eastAsia="Arial" w:hAnsi="Arial" w:cs="Arial"/>
          <w:sz w:val="24"/>
          <w:lang w:val="el-GR"/>
        </w:rPr>
      </w:pPr>
    </w:p>
    <w:p w:rsidR="00C511FD" w:rsidRPr="00B46819" w:rsidRDefault="00C511FD" w:rsidP="00C511FD">
      <w:pPr>
        <w:rPr>
          <w:rFonts w:ascii="Arial" w:eastAsia="Arial" w:hAnsi="Arial" w:cs="Arial"/>
          <w:sz w:val="24"/>
          <w:lang w:val="el-GR"/>
        </w:rPr>
      </w:pPr>
    </w:p>
    <w:p w:rsidR="00C511FD" w:rsidRPr="00B46819" w:rsidRDefault="00C511FD" w:rsidP="00C511FD">
      <w:pPr>
        <w:rPr>
          <w:rFonts w:ascii="Arial" w:eastAsia="Arial" w:hAnsi="Arial" w:cs="Arial"/>
          <w:sz w:val="24"/>
          <w:lang w:val="el-GR"/>
        </w:rPr>
      </w:pPr>
    </w:p>
    <w:p w:rsidR="00485985" w:rsidRPr="00C511FD" w:rsidRDefault="00485985">
      <w:pPr>
        <w:rPr>
          <w:rFonts w:ascii="Arial" w:hAnsi="Arial" w:cs="Arial"/>
          <w:sz w:val="28"/>
          <w:szCs w:val="28"/>
          <w:lang w:val="el-GR"/>
        </w:rPr>
      </w:pPr>
    </w:p>
    <w:sectPr w:rsidR="00485985" w:rsidRPr="00C5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FD"/>
    <w:rsid w:val="00485985"/>
    <w:rsid w:val="009529CA"/>
    <w:rsid w:val="00C5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2</cp:revision>
  <dcterms:created xsi:type="dcterms:W3CDTF">2020-11-08T13:22:00Z</dcterms:created>
  <dcterms:modified xsi:type="dcterms:W3CDTF">2020-11-08T19:14:00Z</dcterms:modified>
</cp:coreProperties>
</file>