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700477" w14:textId="77777777" w:rsidR="00BC3C03" w:rsidRPr="00BC3C03" w:rsidRDefault="00BC3C03" w:rsidP="00BC3C03">
      <w:pPr>
        <w:pBdr>
          <w:top w:val="single" w:sz="12" w:space="6" w:color="7C01A5"/>
          <w:bottom w:val="single" w:sz="12" w:space="6" w:color="7C01A5"/>
        </w:pBdr>
        <w:spacing w:before="100" w:beforeAutospacing="1" w:after="72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pacing w:val="120"/>
          <w:sz w:val="36"/>
          <w:szCs w:val="36"/>
          <w:lang w:val="el-GR" w:eastAsia="en-GB"/>
        </w:rPr>
      </w:pPr>
      <w:r w:rsidRPr="00BC3C03">
        <w:rPr>
          <w:rFonts w:ascii="Times New Roman" w:eastAsia="Times New Roman" w:hAnsi="Times New Roman" w:cs="Times New Roman"/>
          <w:color w:val="000000"/>
          <w:spacing w:val="120"/>
          <w:sz w:val="36"/>
          <w:szCs w:val="36"/>
          <w:lang w:val="el-GR" w:eastAsia="en-GB"/>
        </w:rPr>
        <w:t>Φραγκίσκος Πετράρχης</w:t>
      </w:r>
    </w:p>
    <w:p w14:paraId="0E682938" w14:textId="77777777" w:rsidR="00BC3C03" w:rsidRPr="00BC3C03" w:rsidRDefault="00BC3C03" w:rsidP="00BC3C03">
      <w:pPr>
        <w:spacing w:before="100" w:beforeAutospacing="1" w:after="360" w:line="240" w:lineRule="auto"/>
        <w:jc w:val="center"/>
        <w:outlineLvl w:val="2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l-GR" w:eastAsia="en-GB"/>
        </w:rPr>
      </w:pPr>
      <w:r w:rsidRPr="00BC3C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l-GR" w:eastAsia="en-GB"/>
        </w:rPr>
        <w:t>Σονέτο</w:t>
      </w:r>
    </w:p>
    <w:p w14:paraId="4D01F09B" w14:textId="77777777" w:rsidR="00BC3C03" w:rsidRPr="00BC3C03" w:rsidRDefault="00BC3C03" w:rsidP="00BC3C03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46015C"/>
          <w:sz w:val="21"/>
          <w:szCs w:val="21"/>
          <w:lang w:eastAsia="en-GB"/>
        </w:rPr>
      </w:pPr>
      <w:r w:rsidRPr="00BC3C03">
        <w:rPr>
          <w:rFonts w:ascii="Lucida Sans Unicode" w:eastAsia="Times New Roman" w:hAnsi="Lucida Sans Unicode" w:cs="Lucida Sans Unicode"/>
          <w:b/>
          <w:bCs/>
          <w:color w:val="46015C"/>
          <w:sz w:val="63"/>
          <w:szCs w:val="63"/>
          <w:lang w:val="el-GR" w:eastAsia="en-GB"/>
        </w:rPr>
        <w:t>Σ</w:t>
      </w:r>
      <w:r w:rsidRPr="00BC3C03">
        <w:rPr>
          <w:rFonts w:ascii="Lucida Sans Unicode" w:eastAsia="Times New Roman" w:hAnsi="Lucida Sans Unicode" w:cs="Lucida Sans Unicode"/>
          <w:i/>
          <w:iCs/>
          <w:color w:val="46015C"/>
          <w:sz w:val="21"/>
          <w:szCs w:val="21"/>
          <w:lang w:val="el-GR" w:eastAsia="en-GB"/>
        </w:rPr>
        <w:t>τα ποιήματά του ο Πετράρχης εξυμνεί την αγαπημένη του Λάουρα, όταν ζούσε και μετά το θάνατό της, περιγράφοντας με άγνωστη ως τότε λεπτότητα την αγάπη του γι' αντήν. Για τον ποιητή η Λάουρα δεν είναι ένα φιλοσοφικό σύμβολο, όπως η Βεατρίκη για το Δάντη στη</w:t>
      </w:r>
      <w:r w:rsidRPr="00BC3C03">
        <w:rPr>
          <w:rFonts w:ascii="Lucida Sans Unicode" w:eastAsia="Times New Roman" w:hAnsi="Lucida Sans Unicode" w:cs="Lucida Sans Unicode"/>
          <w:i/>
          <w:iCs/>
          <w:color w:val="46015C"/>
          <w:sz w:val="21"/>
          <w:szCs w:val="21"/>
          <w:lang w:eastAsia="en-GB"/>
        </w:rPr>
        <w:t> </w:t>
      </w:r>
      <w:r w:rsidRPr="00BC3C03">
        <w:rPr>
          <w:rFonts w:ascii="Lucida Sans Unicode" w:eastAsia="Times New Roman" w:hAnsi="Lucida Sans Unicode" w:cs="Lucida Sans Unicode"/>
          <w:color w:val="46015C"/>
          <w:sz w:val="21"/>
          <w:szCs w:val="21"/>
          <w:lang w:val="el-GR" w:eastAsia="en-GB"/>
        </w:rPr>
        <w:t>Θεία Κωμωδία</w:t>
      </w:r>
      <w:r w:rsidRPr="00BC3C03">
        <w:rPr>
          <w:rFonts w:ascii="Lucida Sans Unicode" w:eastAsia="Times New Roman" w:hAnsi="Lucida Sans Unicode" w:cs="Lucida Sans Unicode"/>
          <w:i/>
          <w:iCs/>
          <w:color w:val="46015C"/>
          <w:sz w:val="21"/>
          <w:szCs w:val="21"/>
          <w:lang w:val="el-GR" w:eastAsia="en-GB"/>
        </w:rPr>
        <w:t xml:space="preserve">. Ούτε θυμίζει την απρόσιτη δέσποινα της ιπποτικής λυρικής ποίησης. Είναι μια γυναίκα γήινη, για την οποία αισθάνεται μια εντελώς ανθρώπινη αγάπη. </w:t>
      </w:r>
      <w:proofErr w:type="spellStart"/>
      <w:r w:rsidRPr="00BC3C03">
        <w:rPr>
          <w:rFonts w:ascii="Lucida Sans Unicode" w:eastAsia="Times New Roman" w:hAnsi="Lucida Sans Unicode" w:cs="Lucida Sans Unicode"/>
          <w:i/>
          <w:iCs/>
          <w:color w:val="46015C"/>
          <w:sz w:val="21"/>
          <w:szCs w:val="21"/>
          <w:lang w:eastAsia="en-GB"/>
        </w:rPr>
        <w:t>Αυτήν</w:t>
      </w:r>
      <w:proofErr w:type="spellEnd"/>
      <w:r w:rsidRPr="00BC3C03">
        <w:rPr>
          <w:rFonts w:ascii="Lucida Sans Unicode" w:eastAsia="Times New Roman" w:hAnsi="Lucida Sans Unicode" w:cs="Lucida Sans Unicode"/>
          <w:i/>
          <w:iCs/>
          <w:color w:val="46015C"/>
          <w:sz w:val="21"/>
          <w:szCs w:val="21"/>
          <w:lang w:eastAsia="en-GB"/>
        </w:rPr>
        <w:t xml:space="preserve"> α</w:t>
      </w:r>
      <w:proofErr w:type="spellStart"/>
      <w:r w:rsidRPr="00BC3C03">
        <w:rPr>
          <w:rFonts w:ascii="Lucida Sans Unicode" w:eastAsia="Times New Roman" w:hAnsi="Lucida Sans Unicode" w:cs="Lucida Sans Unicode"/>
          <w:i/>
          <w:iCs/>
          <w:color w:val="46015C"/>
          <w:sz w:val="21"/>
          <w:szCs w:val="21"/>
          <w:lang w:eastAsia="en-GB"/>
        </w:rPr>
        <w:t>κρι</w:t>
      </w:r>
      <w:proofErr w:type="spellEnd"/>
      <w:r w:rsidRPr="00BC3C03">
        <w:rPr>
          <w:rFonts w:ascii="Lucida Sans Unicode" w:eastAsia="Times New Roman" w:hAnsi="Lucida Sans Unicode" w:cs="Lucida Sans Unicode"/>
          <w:i/>
          <w:iCs/>
          <w:color w:val="46015C"/>
          <w:sz w:val="21"/>
          <w:szCs w:val="21"/>
          <w:lang w:eastAsia="en-GB"/>
        </w:rPr>
        <w:t xml:space="preserve">βώς </w:t>
      </w:r>
      <w:proofErr w:type="spellStart"/>
      <w:r w:rsidRPr="00BC3C03">
        <w:rPr>
          <w:rFonts w:ascii="Lucida Sans Unicode" w:eastAsia="Times New Roman" w:hAnsi="Lucida Sans Unicode" w:cs="Lucida Sans Unicode"/>
          <w:i/>
          <w:iCs/>
          <w:color w:val="46015C"/>
          <w:sz w:val="21"/>
          <w:szCs w:val="21"/>
          <w:lang w:eastAsia="en-GB"/>
        </w:rPr>
        <w:t>εκφράζει</w:t>
      </w:r>
      <w:proofErr w:type="spellEnd"/>
      <w:r w:rsidRPr="00BC3C03">
        <w:rPr>
          <w:rFonts w:ascii="Lucida Sans Unicode" w:eastAsia="Times New Roman" w:hAnsi="Lucida Sans Unicode" w:cs="Lucida Sans Unicode"/>
          <w:i/>
          <w:iCs/>
          <w:color w:val="46015C"/>
          <w:sz w:val="21"/>
          <w:szCs w:val="21"/>
          <w:lang w:eastAsia="en-GB"/>
        </w:rPr>
        <w:t xml:space="preserve"> και </w:t>
      </w:r>
      <w:proofErr w:type="spellStart"/>
      <w:r w:rsidRPr="00BC3C03">
        <w:rPr>
          <w:rFonts w:ascii="Lucida Sans Unicode" w:eastAsia="Times New Roman" w:hAnsi="Lucida Sans Unicode" w:cs="Lucida Sans Unicode"/>
          <w:i/>
          <w:iCs/>
          <w:color w:val="46015C"/>
          <w:sz w:val="21"/>
          <w:szCs w:val="21"/>
          <w:lang w:eastAsia="en-GB"/>
        </w:rPr>
        <w:t>το</w:t>
      </w:r>
      <w:proofErr w:type="spellEnd"/>
      <w:r w:rsidRPr="00BC3C03">
        <w:rPr>
          <w:rFonts w:ascii="Lucida Sans Unicode" w:eastAsia="Times New Roman" w:hAnsi="Lucida Sans Unicode" w:cs="Lucida Sans Unicode"/>
          <w:i/>
          <w:iCs/>
          <w:color w:val="46015C"/>
          <w:sz w:val="21"/>
          <w:szCs w:val="21"/>
          <w:lang w:eastAsia="en-GB"/>
        </w:rPr>
        <w:t xml:space="preserve"> </w:t>
      </w:r>
      <w:proofErr w:type="spellStart"/>
      <w:r w:rsidRPr="00BC3C03">
        <w:rPr>
          <w:rFonts w:ascii="Lucida Sans Unicode" w:eastAsia="Times New Roman" w:hAnsi="Lucida Sans Unicode" w:cs="Lucida Sans Unicode"/>
          <w:i/>
          <w:iCs/>
          <w:color w:val="46015C"/>
          <w:sz w:val="21"/>
          <w:szCs w:val="21"/>
          <w:lang w:eastAsia="en-GB"/>
        </w:rPr>
        <w:t>σονέτο</w:t>
      </w:r>
      <w:proofErr w:type="spellEnd"/>
      <w:r w:rsidRPr="00BC3C03">
        <w:rPr>
          <w:rFonts w:ascii="Lucida Sans Unicode" w:eastAsia="Times New Roman" w:hAnsi="Lucida Sans Unicode" w:cs="Lucida Sans Unicode"/>
          <w:i/>
          <w:iCs/>
          <w:color w:val="46015C"/>
          <w:sz w:val="21"/>
          <w:szCs w:val="21"/>
          <w:lang w:eastAsia="en-GB"/>
        </w:rPr>
        <w:t> π</w:t>
      </w:r>
      <w:proofErr w:type="spellStart"/>
      <w:r w:rsidRPr="00BC3C03">
        <w:rPr>
          <w:rFonts w:ascii="Lucida Sans Unicode" w:eastAsia="Times New Roman" w:hAnsi="Lucida Sans Unicode" w:cs="Lucida Sans Unicode"/>
          <w:i/>
          <w:iCs/>
          <w:color w:val="46015C"/>
          <w:sz w:val="21"/>
          <w:szCs w:val="21"/>
          <w:lang w:eastAsia="en-GB"/>
        </w:rPr>
        <w:t>ου</w:t>
      </w:r>
      <w:proofErr w:type="spellEnd"/>
      <w:r w:rsidRPr="00BC3C03">
        <w:rPr>
          <w:rFonts w:ascii="Lucida Sans Unicode" w:eastAsia="Times New Roman" w:hAnsi="Lucida Sans Unicode" w:cs="Lucida Sans Unicode"/>
          <w:i/>
          <w:iCs/>
          <w:color w:val="46015C"/>
          <w:sz w:val="21"/>
          <w:szCs w:val="21"/>
          <w:lang w:eastAsia="en-GB"/>
        </w:rPr>
        <w:t xml:space="preserve"> παρα</w:t>
      </w:r>
      <w:proofErr w:type="spellStart"/>
      <w:r w:rsidRPr="00BC3C03">
        <w:rPr>
          <w:rFonts w:ascii="Lucida Sans Unicode" w:eastAsia="Times New Roman" w:hAnsi="Lucida Sans Unicode" w:cs="Lucida Sans Unicode"/>
          <w:i/>
          <w:iCs/>
          <w:color w:val="46015C"/>
          <w:sz w:val="21"/>
          <w:szCs w:val="21"/>
          <w:lang w:eastAsia="en-GB"/>
        </w:rPr>
        <w:t>θέτουμε</w:t>
      </w:r>
      <w:proofErr w:type="spellEnd"/>
      <w:r w:rsidRPr="00BC3C03">
        <w:rPr>
          <w:rFonts w:ascii="Lucida Sans Unicode" w:eastAsia="Times New Roman" w:hAnsi="Lucida Sans Unicode" w:cs="Lucida Sans Unicode"/>
          <w:i/>
          <w:iCs/>
          <w:color w:val="46015C"/>
          <w:sz w:val="21"/>
          <w:szCs w:val="21"/>
          <w:lang w:eastAsia="en-GB"/>
        </w:rPr>
        <w:t>.</w:t>
      </w:r>
    </w:p>
    <w:p w14:paraId="5E784B0A" w14:textId="77777777" w:rsidR="00BC3C03" w:rsidRPr="00BC3C03" w:rsidRDefault="00BC3C03" w:rsidP="00BC3C03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46015C"/>
          <w:sz w:val="21"/>
          <w:szCs w:val="21"/>
          <w:lang w:eastAsia="en-GB"/>
        </w:rPr>
      </w:pPr>
      <w:r w:rsidRPr="00BC3C03">
        <w:rPr>
          <w:rFonts w:ascii="Lucida Sans Unicode" w:eastAsia="Times New Roman" w:hAnsi="Lucida Sans Unicode" w:cs="Lucida Sans Unicode"/>
          <w:i/>
          <w:iCs/>
          <w:noProof/>
          <w:color w:val="006600"/>
          <w:sz w:val="21"/>
          <w:szCs w:val="21"/>
          <w:lang w:eastAsia="en-GB"/>
        </w:rPr>
        <w:drawing>
          <wp:inline distT="0" distB="0" distL="0" distR="0" wp14:anchorId="792EA9F7" wp14:editId="0E3B590D">
            <wp:extent cx="304800" cy="304800"/>
            <wp:effectExtent l="0" t="0" r="0" b="0"/>
            <wp:docPr id="20" name="Picture 13" descr="Σονέτο [πηγή: Βικιπαίδεια]">
              <a:hlinkClick xmlns:a="http://schemas.openxmlformats.org/drawingml/2006/main" r:id="rId5" tooltip="&quot;Σονέτο [πηγή: Βικιπαίδεια]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Σονέτο [πηγή: Βικιπαίδεια]">
                      <a:hlinkClick r:id="rId5" tooltip="&quot;Σονέτο [πηγή: Βικιπαίδεια]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3AB94" w14:textId="77777777" w:rsidR="00BC3C03" w:rsidRPr="00BC3C03" w:rsidRDefault="00BC3C03" w:rsidP="00BC3C03">
      <w:pPr>
        <w:spacing w:before="100" w:beforeAutospacing="1" w:after="100" w:afterAutospacing="1" w:line="240" w:lineRule="auto"/>
        <w:ind w:left="1680"/>
        <w:rPr>
          <w:rFonts w:ascii="Lucida Sans Unicode" w:eastAsia="Times New Roman" w:hAnsi="Lucida Sans Unicode" w:cs="Lucida Sans Unicode"/>
          <w:color w:val="000000"/>
          <w:sz w:val="21"/>
          <w:szCs w:val="21"/>
          <w:lang w:val="el-GR" w:eastAsia="en-GB"/>
        </w:rPr>
      </w:pPr>
      <w:r w:rsidRPr="00BC3C03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en-GB"/>
        </w:rPr>
        <w:t> </w:t>
      </w:r>
    </w:p>
    <w:p w14:paraId="043A2AA8" w14:textId="77777777" w:rsidR="00BC3C03" w:rsidRPr="00BC3C03" w:rsidRDefault="00BC3C03" w:rsidP="00BC3C03">
      <w:pPr>
        <w:spacing w:before="100" w:beforeAutospacing="1" w:after="100" w:afterAutospacing="1" w:line="240" w:lineRule="auto"/>
        <w:ind w:left="1680"/>
        <w:rPr>
          <w:rFonts w:ascii="Lucida Sans Unicode" w:eastAsia="Times New Roman" w:hAnsi="Lucida Sans Unicode" w:cs="Lucida Sans Unicode"/>
          <w:color w:val="000000"/>
          <w:sz w:val="21"/>
          <w:szCs w:val="21"/>
          <w:lang w:val="el-GR" w:eastAsia="en-GB"/>
        </w:rPr>
      </w:pPr>
      <w:r w:rsidRPr="00BC3C03">
        <w:rPr>
          <w:rFonts w:ascii="Lucida Sans Unicode" w:eastAsia="Times New Roman" w:hAnsi="Lucida Sans Unicode" w:cs="Lucida Sans Unicode"/>
          <w:color w:val="000000"/>
          <w:sz w:val="21"/>
          <w:szCs w:val="21"/>
          <w:lang w:val="el-GR" w:eastAsia="en-GB"/>
        </w:rPr>
        <w:t>Τάχα σε ποιο ουρανό βρήκεν η Φύση</w:t>
      </w:r>
      <w:r w:rsidRPr="00BC3C03">
        <w:rPr>
          <w:rFonts w:ascii="Lucida Sans Unicode" w:eastAsia="Times New Roman" w:hAnsi="Lucida Sans Unicode" w:cs="Lucida Sans Unicode"/>
          <w:color w:val="000000"/>
          <w:sz w:val="21"/>
          <w:szCs w:val="21"/>
          <w:lang w:val="el-GR" w:eastAsia="en-GB"/>
        </w:rPr>
        <w:br/>
        <w:t>το αχνάρι, για να πλάσει τη θωριά της,</w:t>
      </w:r>
      <w:r w:rsidRPr="00BC3C03">
        <w:rPr>
          <w:rFonts w:ascii="Lucida Sans Unicode" w:eastAsia="Times New Roman" w:hAnsi="Lucida Sans Unicode" w:cs="Lucida Sans Unicode"/>
          <w:color w:val="000000"/>
          <w:sz w:val="21"/>
          <w:szCs w:val="21"/>
          <w:lang w:val="el-GR" w:eastAsia="en-GB"/>
        </w:rPr>
        <w:br/>
        <w:t>με ιδανική χάρη την ομορφιά της</w:t>
      </w:r>
      <w:r w:rsidRPr="00BC3C03">
        <w:rPr>
          <w:rFonts w:ascii="Lucida Sans Unicode" w:eastAsia="Times New Roman" w:hAnsi="Lucida Sans Unicode" w:cs="Lucida Sans Unicode"/>
          <w:color w:val="000000"/>
          <w:sz w:val="21"/>
          <w:szCs w:val="21"/>
          <w:lang w:val="el-GR" w:eastAsia="en-GB"/>
        </w:rPr>
        <w:br/>
        <w:t>την αιθέρια στη γη να παραστήσει;</w:t>
      </w:r>
    </w:p>
    <w:p w14:paraId="468312FF" w14:textId="77777777" w:rsidR="00BC3C03" w:rsidRPr="00BC3C03" w:rsidRDefault="00BC3C03" w:rsidP="00BC3C03">
      <w:pPr>
        <w:spacing w:before="100" w:beforeAutospacing="1" w:after="100" w:afterAutospacing="1" w:line="240" w:lineRule="auto"/>
        <w:ind w:left="1680"/>
        <w:rPr>
          <w:rFonts w:ascii="Lucida Sans Unicode" w:eastAsia="Times New Roman" w:hAnsi="Lucida Sans Unicode" w:cs="Lucida Sans Unicode"/>
          <w:color w:val="000000"/>
          <w:sz w:val="21"/>
          <w:szCs w:val="21"/>
          <w:lang w:val="el-GR" w:eastAsia="en-GB"/>
        </w:rPr>
      </w:pPr>
      <w:r w:rsidRPr="00BC3C03">
        <w:rPr>
          <w:rFonts w:ascii="Lucida Sans Unicode" w:eastAsia="Times New Roman" w:hAnsi="Lucida Sans Unicode" w:cs="Lucida Sans Unicode"/>
          <w:color w:val="000000"/>
          <w:sz w:val="21"/>
          <w:szCs w:val="21"/>
          <w:lang w:val="el-GR" w:eastAsia="en-GB"/>
        </w:rPr>
        <w:t>Ποια Νύμφη στις πηγές ή Θεά στη Χτίση</w:t>
      </w:r>
      <w:r w:rsidRPr="00BC3C03">
        <w:rPr>
          <w:rFonts w:ascii="Lucida Sans Unicode" w:eastAsia="Times New Roman" w:hAnsi="Lucida Sans Unicode" w:cs="Lucida Sans Unicode"/>
          <w:color w:val="000000"/>
          <w:sz w:val="21"/>
          <w:szCs w:val="21"/>
          <w:lang w:val="el-GR" w:eastAsia="en-GB"/>
        </w:rPr>
        <w:br/>
        <w:t>είχε τα ολόξανθα πυκνά μαλλιά της;</w:t>
      </w:r>
      <w:r w:rsidRPr="00BC3C03">
        <w:rPr>
          <w:rFonts w:ascii="Lucida Sans Unicode" w:eastAsia="Times New Roman" w:hAnsi="Lucida Sans Unicode" w:cs="Lucida Sans Unicode"/>
          <w:color w:val="000000"/>
          <w:sz w:val="21"/>
          <w:szCs w:val="21"/>
          <w:lang w:val="el-GR" w:eastAsia="en-GB"/>
        </w:rPr>
        <w:br/>
        <w:t>και ποια καρδιά τόσες, σαν την καρδιά της,</w:t>
      </w:r>
      <w:r w:rsidRPr="00BC3C03">
        <w:rPr>
          <w:rFonts w:ascii="Lucida Sans Unicode" w:eastAsia="Times New Roman" w:hAnsi="Lucida Sans Unicode" w:cs="Lucida Sans Unicode"/>
          <w:color w:val="000000"/>
          <w:sz w:val="21"/>
          <w:szCs w:val="21"/>
          <w:lang w:val="el-GR" w:eastAsia="en-GB"/>
        </w:rPr>
        <w:br/>
        <w:t>μυστικές αρετές μπορεί να κλείσει;</w:t>
      </w:r>
    </w:p>
    <w:p w14:paraId="2D7CA1AC" w14:textId="77777777" w:rsidR="00BC3C03" w:rsidRPr="00BC3C03" w:rsidRDefault="00BC3C03" w:rsidP="00BC3C03">
      <w:pPr>
        <w:spacing w:before="100" w:beforeAutospacing="1" w:after="100" w:afterAutospacing="1" w:line="240" w:lineRule="auto"/>
        <w:ind w:left="1680"/>
        <w:rPr>
          <w:rFonts w:ascii="Lucida Sans Unicode" w:eastAsia="Times New Roman" w:hAnsi="Lucida Sans Unicode" w:cs="Lucida Sans Unicode"/>
          <w:color w:val="000000"/>
          <w:sz w:val="21"/>
          <w:szCs w:val="21"/>
          <w:lang w:val="el-GR" w:eastAsia="en-GB"/>
        </w:rPr>
      </w:pPr>
      <w:r w:rsidRPr="00BC3C03">
        <w:rPr>
          <w:rFonts w:ascii="Lucida Sans Unicode" w:eastAsia="Times New Roman" w:hAnsi="Lucida Sans Unicode" w:cs="Lucida Sans Unicode"/>
          <w:color w:val="000000"/>
          <w:sz w:val="21"/>
          <w:szCs w:val="21"/>
          <w:lang w:val="el-GR" w:eastAsia="en-GB"/>
        </w:rPr>
        <w:t>Κάλλος θεϊκό στη γη μάταια ζητάει</w:t>
      </w:r>
      <w:r w:rsidRPr="00BC3C03">
        <w:rPr>
          <w:rFonts w:ascii="Lucida Sans Unicode" w:eastAsia="Times New Roman" w:hAnsi="Lucida Sans Unicode" w:cs="Lucida Sans Unicode"/>
          <w:color w:val="000000"/>
          <w:sz w:val="21"/>
          <w:szCs w:val="21"/>
          <w:lang w:val="el-GR" w:eastAsia="en-GB"/>
        </w:rPr>
        <w:br/>
        <w:t>όποιος το βλέμμα εκείνο δε γνωρίζει</w:t>
      </w:r>
      <w:r w:rsidRPr="00BC3C03">
        <w:rPr>
          <w:rFonts w:ascii="Lucida Sans Unicode" w:eastAsia="Times New Roman" w:hAnsi="Lucida Sans Unicode" w:cs="Lucida Sans Unicode"/>
          <w:color w:val="000000"/>
          <w:sz w:val="21"/>
          <w:szCs w:val="21"/>
          <w:lang w:val="el-GR" w:eastAsia="en-GB"/>
        </w:rPr>
        <w:br/>
        <w:t>με ποια χάρη σεμνή γλυκοκοιτάζει...</w:t>
      </w:r>
    </w:p>
    <w:p w14:paraId="2152FF94" w14:textId="77777777" w:rsidR="00BC3C03" w:rsidRPr="00BC3C03" w:rsidRDefault="00BC3C03" w:rsidP="00BC3C03">
      <w:pPr>
        <w:spacing w:before="100" w:beforeAutospacing="1" w:after="100" w:afterAutospacing="1" w:line="240" w:lineRule="auto"/>
        <w:ind w:left="1680"/>
        <w:rPr>
          <w:rFonts w:ascii="Lucida Sans Unicode" w:eastAsia="Times New Roman" w:hAnsi="Lucida Sans Unicode" w:cs="Lucida Sans Unicode"/>
          <w:color w:val="000000"/>
          <w:sz w:val="21"/>
          <w:szCs w:val="21"/>
          <w:lang w:val="el-GR" w:eastAsia="en-GB"/>
        </w:rPr>
      </w:pPr>
      <w:r w:rsidRPr="00BC3C03">
        <w:rPr>
          <w:rFonts w:ascii="Lucida Sans Unicode" w:eastAsia="Times New Roman" w:hAnsi="Lucida Sans Unicode" w:cs="Lucida Sans Unicode"/>
          <w:color w:val="000000"/>
          <w:sz w:val="21"/>
          <w:szCs w:val="21"/>
          <w:lang w:val="el-GR" w:eastAsia="en-GB"/>
        </w:rPr>
        <w:t>Ο Έρωτας πώς γιατρεύει, πώς κεντρίζει,</w:t>
      </w:r>
      <w:r w:rsidRPr="00BC3C03">
        <w:rPr>
          <w:rFonts w:ascii="Lucida Sans Unicode" w:eastAsia="Times New Roman" w:hAnsi="Lucida Sans Unicode" w:cs="Lucida Sans Unicode"/>
          <w:color w:val="000000"/>
          <w:sz w:val="21"/>
          <w:szCs w:val="21"/>
          <w:lang w:val="el-GR" w:eastAsia="en-GB"/>
        </w:rPr>
        <w:br/>
        <w:t>δε νιώθει όποιος δεν είδε πώς στενάζει</w:t>
      </w:r>
      <w:r w:rsidRPr="00BC3C03">
        <w:rPr>
          <w:rFonts w:ascii="Lucida Sans Unicode" w:eastAsia="Times New Roman" w:hAnsi="Lucida Sans Unicode" w:cs="Lucida Sans Unicode"/>
          <w:color w:val="000000"/>
          <w:sz w:val="21"/>
          <w:szCs w:val="21"/>
          <w:lang w:val="el-GR" w:eastAsia="en-GB"/>
        </w:rPr>
        <w:br/>
        <w:t>και πώς μιλεί και πώς χαμογελάει</w:t>
      </w:r>
    </w:p>
    <w:p w14:paraId="08239E2C" w14:textId="77777777" w:rsidR="00BC3C03" w:rsidRPr="00BC3C03" w:rsidRDefault="00BC3C03" w:rsidP="00BC3C03">
      <w:pPr>
        <w:spacing w:before="100" w:beforeAutospacing="1" w:after="100" w:afterAutospacing="1" w:line="240" w:lineRule="auto"/>
        <w:ind w:left="1680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en-GB"/>
        </w:rPr>
      </w:pPr>
      <w:r w:rsidRPr="00BC3C03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en-GB"/>
        </w:rPr>
        <w:t>                                                                        (μτφρ. Μ. ΣΙΓΟΥΡΟΣ)</w:t>
      </w:r>
    </w:p>
    <w:p w14:paraId="5977A373" w14:textId="77777777" w:rsidR="00BC3C03" w:rsidRPr="00BC3C03" w:rsidRDefault="00BC3C03" w:rsidP="00BC3C03">
      <w:pPr>
        <w:pBdr>
          <w:bottom w:val="single" w:sz="48" w:space="0" w:color="580075"/>
        </w:pBdr>
        <w:spacing w:before="720" w:after="0" w:line="240" w:lineRule="auto"/>
        <w:rPr>
          <w:rFonts w:ascii="Lucida Sans Unicode" w:eastAsia="Times New Roman" w:hAnsi="Lucida Sans Unicode" w:cs="Lucida Sans Unicode"/>
          <w:b/>
          <w:bCs/>
          <w:color w:val="000000"/>
          <w:sz w:val="21"/>
          <w:szCs w:val="21"/>
          <w:lang w:eastAsia="en-GB"/>
        </w:rPr>
      </w:pPr>
      <w:r w:rsidRPr="00BC3C03">
        <w:rPr>
          <w:rFonts w:ascii="Lucida Sans Unicode" w:eastAsia="Times New Roman" w:hAnsi="Lucida Sans Unicode" w:cs="Lucida Sans Unicode"/>
          <w:b/>
          <w:bCs/>
          <w:color w:val="000000"/>
          <w:sz w:val="21"/>
          <w:szCs w:val="21"/>
          <w:lang w:eastAsia="en-GB"/>
        </w:rPr>
        <w:t>ΕΡΩΤΗΣΕΙΣ</w:t>
      </w:r>
    </w:p>
    <w:p w14:paraId="5DC645B9" w14:textId="77777777" w:rsidR="00BC3C03" w:rsidRPr="00BC3C03" w:rsidRDefault="00BC3C03" w:rsidP="00BC3C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000000"/>
          <w:sz w:val="21"/>
          <w:szCs w:val="21"/>
          <w:lang w:val="el-GR" w:eastAsia="en-GB"/>
        </w:rPr>
      </w:pPr>
      <w:r w:rsidRPr="00BC3C03">
        <w:rPr>
          <w:rFonts w:ascii="Lucida Sans Unicode" w:eastAsia="Times New Roman" w:hAnsi="Lucida Sans Unicode" w:cs="Lucida Sans Unicode"/>
          <w:color w:val="000000"/>
          <w:sz w:val="21"/>
          <w:szCs w:val="21"/>
          <w:lang w:val="el-GR" w:eastAsia="en-GB"/>
        </w:rPr>
        <w:lastRenderedPageBreak/>
        <w:t>Με ποιους τρόπους εξυμνεί ο ποιητής την ομορφιά της αγαπημένης του σε όλη τη διαδρομή του ποιήματος;</w:t>
      </w:r>
    </w:p>
    <w:p w14:paraId="1A6DA6F9" w14:textId="77777777" w:rsidR="00BC3C03" w:rsidRPr="00BC3C03" w:rsidRDefault="00BC3C03" w:rsidP="00BC3C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000000"/>
          <w:sz w:val="21"/>
          <w:szCs w:val="21"/>
          <w:lang w:val="el-GR" w:eastAsia="en-GB"/>
        </w:rPr>
      </w:pPr>
      <w:r w:rsidRPr="00BC3C03">
        <w:rPr>
          <w:rFonts w:ascii="Lucida Sans Unicode" w:eastAsia="Times New Roman" w:hAnsi="Lucida Sans Unicode" w:cs="Lucida Sans Unicode"/>
          <w:color w:val="000000"/>
          <w:sz w:val="21"/>
          <w:szCs w:val="21"/>
          <w:lang w:val="el-GR" w:eastAsia="en-GB"/>
        </w:rPr>
        <w:t>Ποια είναι για τον ποιητή τα αποτελέσματα του Έρωτα και πού οφείλονται;</w:t>
      </w:r>
    </w:p>
    <w:p w14:paraId="7BAB4CFC" w14:textId="77777777" w:rsidR="00BC3C03" w:rsidRPr="00BC3C03" w:rsidRDefault="00BC3C03" w:rsidP="00BC3C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000000"/>
          <w:sz w:val="21"/>
          <w:szCs w:val="21"/>
          <w:lang w:val="el-GR" w:eastAsia="en-GB"/>
        </w:rPr>
      </w:pPr>
      <w:r w:rsidRPr="00BC3C03">
        <w:rPr>
          <w:rFonts w:ascii="Lucida Sans Unicode" w:eastAsia="Times New Roman" w:hAnsi="Lucida Sans Unicode" w:cs="Lucida Sans Unicode"/>
          <w:color w:val="000000"/>
          <w:sz w:val="21"/>
          <w:szCs w:val="21"/>
          <w:lang w:val="el-GR" w:eastAsia="en-GB"/>
        </w:rPr>
        <w:t>Όπως είναι γνωστό, η Αναγέννηση χαρακτηρίζεται από μια στροφή προς την αρχαιότητα. Να βρείτε μερικά στοιχεία μέσα στο ποίημα, που δείχνουν τη στροφή αυτή.</w:t>
      </w:r>
    </w:p>
    <w:p w14:paraId="75B55807" w14:textId="77777777" w:rsidR="00BC3C03" w:rsidRPr="00BC3C03" w:rsidRDefault="00BC3C03" w:rsidP="00BC3C03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en-GB"/>
        </w:rPr>
      </w:pPr>
      <w:r w:rsidRPr="00BC3C03">
        <w:rPr>
          <w:rFonts w:ascii="Lucida Sans Unicode" w:eastAsia="Times New Roman" w:hAnsi="Lucida Sans Unicode" w:cs="Lucida Sans Unicode"/>
          <w:noProof/>
          <w:color w:val="006600"/>
          <w:sz w:val="21"/>
          <w:szCs w:val="21"/>
          <w:lang w:eastAsia="en-GB"/>
        </w:rPr>
        <w:drawing>
          <wp:inline distT="0" distB="0" distL="0" distR="0" wp14:anchorId="15D405FE" wp14:editId="01F69295">
            <wp:extent cx="304800" cy="304800"/>
            <wp:effectExtent l="0" t="0" r="0" b="0"/>
            <wp:docPr id="14" name="Picture 14" descr="Φραντσέσκο Πετράρκα, «Λάουρα» [Νεότερη Ευρωπαϊκή Λογοτεχνία Β΄ Λυκείου]">
              <a:hlinkClick xmlns:a="http://schemas.openxmlformats.org/drawingml/2006/main" r:id="rId7" tooltip="&quot;Φραντσέσκο Πετράρκα, «Λάουρα» [Νεότερη Ευρωπαϊκή Λογοτεχνία Β΄ Λυκείου]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Φραντσέσκο Πετράρκα, «Λάουρα» [Νεότερη Ευρωπαϊκή Λογοτεχνία Β΄ Λυκείου]">
                      <a:hlinkClick r:id="rId7" tooltip="&quot;Φραντσέσκο Πετράρκα, «Λάουρα» [Νεότερη Ευρωπαϊκή Λογοτεχνία Β΄ Λυκείου]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3C03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en-GB"/>
        </w:rPr>
        <w:t>  </w:t>
      </w:r>
      <w:r w:rsidRPr="00BC3C03">
        <w:rPr>
          <w:rFonts w:ascii="Lucida Sans Unicode" w:eastAsia="Times New Roman" w:hAnsi="Lucida Sans Unicode" w:cs="Lucida Sans Unicode"/>
          <w:noProof/>
          <w:color w:val="006600"/>
          <w:sz w:val="21"/>
          <w:szCs w:val="21"/>
          <w:lang w:eastAsia="en-GB"/>
        </w:rPr>
        <w:drawing>
          <wp:inline distT="0" distB="0" distL="0" distR="0" wp14:anchorId="6B61FF2C" wp14:editId="298718CC">
            <wp:extent cx="304800" cy="304800"/>
            <wp:effectExtent l="0" t="0" r="0" b="0"/>
            <wp:docPr id="15" name="Picture 15" descr="Λ. Μαβίλης, «Το αριστούργημα»">
              <a:hlinkClick xmlns:a="http://schemas.openxmlformats.org/drawingml/2006/main" r:id="rId9" tooltip="&quot;Λ. Μαβίλης, «Το αριστούργημα»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Λ. Μαβίλης, «Το αριστούργημα»">
                      <a:hlinkClick r:id="rId9" tooltip="&quot;Λ. Μαβίλης, «Το αριστούργημα»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3C03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en-GB"/>
        </w:rPr>
        <w:t>  </w:t>
      </w:r>
      <w:r w:rsidRPr="00BC3C03">
        <w:rPr>
          <w:rFonts w:ascii="Lucida Sans Unicode" w:eastAsia="Times New Roman" w:hAnsi="Lucida Sans Unicode" w:cs="Lucida Sans Unicode"/>
          <w:noProof/>
          <w:color w:val="006600"/>
          <w:sz w:val="21"/>
          <w:szCs w:val="21"/>
          <w:lang w:eastAsia="en-GB"/>
        </w:rPr>
        <w:drawing>
          <wp:inline distT="0" distB="0" distL="0" distR="0" wp14:anchorId="3ECF248C" wp14:editId="2BB9F1EB">
            <wp:extent cx="304800" cy="304800"/>
            <wp:effectExtent l="0" t="0" r="0" b="0"/>
            <wp:docPr id="16" name="Picture 16" descr="Ο Francesco Pertarca (Φραντσέσκο Πετράρχης) στη μουσική [πηγή: Μεγάλη Μουσική Βιβλιοθήκη της Ελλάδος - Λίλιαν Βουδούρη]">
              <a:hlinkClick xmlns:a="http://schemas.openxmlformats.org/drawingml/2006/main" r:id="rId11" tooltip="&quot;Ο Francesco Pertarca (Φραντσέσκο Πετράρχης) στη μουσική [πηγή: Μεγάλη Μουσική Βιβλιοθήκη της Ελλάδος - Λίλιαν Βουδούρη]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Ο Francesco Pertarca (Φραντσέσκο Πετράρχης) στη μουσική [πηγή: Μεγάλη Μουσική Βιβλιοθήκη της Ελλάδος - Λίλιαν Βουδούρη]">
                      <a:hlinkClick r:id="rId11" tooltip="&quot;Ο Francesco Pertarca (Φραντσέσκο Πετράρχης) στη μουσική [πηγή: Μεγάλη Μουσική Βιβλιοθήκη της Ελλάδος - Λίλιαν Βουδούρη]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F07BE" w14:textId="77777777" w:rsidR="00BC3C03" w:rsidRPr="00BC3C03" w:rsidRDefault="00BC3C03" w:rsidP="00BC3C03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en-GB"/>
        </w:rPr>
      </w:pPr>
      <w:r w:rsidRPr="00BC3C03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en-GB"/>
        </w:rPr>
        <w:t> </w:t>
      </w:r>
    </w:p>
    <w:p w14:paraId="7AD8DFF5" w14:textId="77777777" w:rsidR="00BC3C03" w:rsidRPr="00BC3C03" w:rsidRDefault="00BC3C03" w:rsidP="00BC3C03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en-GB"/>
        </w:rPr>
      </w:pPr>
      <w:r w:rsidRPr="00BC3C03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en-GB"/>
        </w:rPr>
        <w:t> </w:t>
      </w:r>
    </w:p>
    <w:p w14:paraId="6D14B555" w14:textId="77777777" w:rsidR="00BC3C03" w:rsidRPr="00BC3C03" w:rsidRDefault="00BC3C03" w:rsidP="00BC3C03">
      <w:pPr>
        <w:spacing w:before="100" w:beforeAutospacing="1" w:after="100" w:afterAutospacing="1" w:line="240" w:lineRule="auto"/>
        <w:jc w:val="center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en-GB"/>
        </w:rPr>
      </w:pPr>
      <w:r w:rsidRPr="00BC3C03">
        <w:rPr>
          <w:rFonts w:ascii="Lucida Sans Unicode" w:eastAsia="Times New Roman" w:hAnsi="Lucida Sans Unicode" w:cs="Lucida Sans Unicode"/>
          <w:noProof/>
          <w:color w:val="000000"/>
          <w:sz w:val="20"/>
          <w:szCs w:val="20"/>
          <w:lang w:eastAsia="en-GB"/>
        </w:rPr>
        <w:drawing>
          <wp:inline distT="0" distB="0" distL="0" distR="0" wp14:anchorId="17827CCB" wp14:editId="03FA48F9">
            <wp:extent cx="3333750" cy="4448175"/>
            <wp:effectExtent l="0" t="0" r="0" b="9525"/>
            <wp:docPr id="17" name="Picture 17" descr="Pablo Picasso (1881-1973), Οι εραστές (1923) Ιδιωτική Συλλογ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ablo Picasso (1881-1973), Οι εραστές (1923) Ιδιωτική Συλλογή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D7D7B" w14:textId="77777777" w:rsidR="00BC3C03" w:rsidRPr="00BC3C03" w:rsidRDefault="00BC3C03" w:rsidP="00BC3C03">
      <w:pPr>
        <w:spacing w:before="100" w:beforeAutospacing="1" w:after="100" w:afterAutospacing="1" w:line="240" w:lineRule="auto"/>
        <w:jc w:val="center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l-GR" w:eastAsia="en-GB"/>
        </w:rPr>
      </w:pPr>
      <w:r w:rsidRPr="00BC3C0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en-GB"/>
        </w:rPr>
        <w:t>Pablo</w:t>
      </w:r>
      <w:r w:rsidRPr="00BC3C03">
        <w:rPr>
          <w:rFonts w:ascii="Lucida Sans Unicode" w:eastAsia="Times New Roman" w:hAnsi="Lucida Sans Unicode" w:cs="Lucida Sans Unicode"/>
          <w:color w:val="000000"/>
          <w:sz w:val="20"/>
          <w:szCs w:val="20"/>
          <w:lang w:val="el-GR" w:eastAsia="en-GB"/>
        </w:rPr>
        <w:t xml:space="preserve"> </w:t>
      </w:r>
      <w:r w:rsidRPr="00BC3C0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en-GB"/>
        </w:rPr>
        <w:t>Picasso</w:t>
      </w:r>
      <w:r w:rsidRPr="00BC3C03">
        <w:rPr>
          <w:rFonts w:ascii="Lucida Sans Unicode" w:eastAsia="Times New Roman" w:hAnsi="Lucida Sans Unicode" w:cs="Lucida Sans Unicode"/>
          <w:color w:val="000000"/>
          <w:sz w:val="20"/>
          <w:szCs w:val="20"/>
          <w:lang w:val="el-GR" w:eastAsia="en-GB"/>
        </w:rPr>
        <w:t xml:space="preserve"> (1881-1973),</w:t>
      </w:r>
      <w:r w:rsidRPr="00BC3C0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en-GB"/>
        </w:rPr>
        <w:t> </w:t>
      </w:r>
      <w:r w:rsidRPr="00BC3C03">
        <w:rPr>
          <w:rFonts w:ascii="Lucida Sans Unicode" w:eastAsia="Times New Roman" w:hAnsi="Lucida Sans Unicode" w:cs="Lucida Sans Unicode"/>
          <w:i/>
          <w:iCs/>
          <w:color w:val="000000"/>
          <w:sz w:val="20"/>
          <w:szCs w:val="20"/>
          <w:lang w:val="el-GR" w:eastAsia="en-GB"/>
        </w:rPr>
        <w:t>Οι εραστές</w:t>
      </w:r>
      <w:r w:rsidRPr="00BC3C0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en-GB"/>
        </w:rPr>
        <w:t> </w:t>
      </w:r>
      <w:r w:rsidRPr="00BC3C03">
        <w:rPr>
          <w:rFonts w:ascii="Lucida Sans Unicode" w:eastAsia="Times New Roman" w:hAnsi="Lucida Sans Unicode" w:cs="Lucida Sans Unicode"/>
          <w:color w:val="000000"/>
          <w:sz w:val="20"/>
          <w:szCs w:val="20"/>
          <w:lang w:val="el-GR" w:eastAsia="en-GB"/>
        </w:rPr>
        <w:t>(1923) Ιδιωτική Συλλογή</w:t>
      </w:r>
    </w:p>
    <w:p w14:paraId="3F43BE69" w14:textId="77777777" w:rsidR="00BC3C03" w:rsidRPr="00BC3C03" w:rsidRDefault="00BC3C03" w:rsidP="00BC3C03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000000"/>
          <w:sz w:val="21"/>
          <w:szCs w:val="21"/>
          <w:lang w:val="el-GR" w:eastAsia="en-GB"/>
        </w:rPr>
      </w:pPr>
      <w:r w:rsidRPr="00BC3C03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en-GB"/>
        </w:rPr>
        <w:t> </w:t>
      </w:r>
    </w:p>
    <w:p w14:paraId="24EC9D1C" w14:textId="77777777" w:rsidR="00BC3C03" w:rsidRPr="00BC3C03" w:rsidRDefault="00BC3C03" w:rsidP="00BC3C03">
      <w:pPr>
        <w:pBdr>
          <w:top w:val="single" w:sz="12" w:space="6" w:color="7C01A5"/>
          <w:bottom w:val="single" w:sz="12" w:space="6" w:color="7C01A5"/>
        </w:pBdr>
        <w:spacing w:before="100" w:beforeAutospacing="1" w:after="72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pacing w:val="120"/>
          <w:sz w:val="36"/>
          <w:szCs w:val="36"/>
          <w:lang w:val="el-GR" w:eastAsia="en-GB"/>
        </w:rPr>
      </w:pPr>
      <w:r w:rsidRPr="00BC3C03">
        <w:rPr>
          <w:rFonts w:ascii="Times New Roman" w:eastAsia="Times New Roman" w:hAnsi="Times New Roman" w:cs="Times New Roman"/>
          <w:color w:val="000000"/>
          <w:spacing w:val="120"/>
          <w:sz w:val="36"/>
          <w:szCs w:val="36"/>
          <w:lang w:val="el-GR" w:eastAsia="en-GB"/>
        </w:rPr>
        <w:lastRenderedPageBreak/>
        <w:t>Φραγκίσκος Πετράρχης (1304-1374)</w:t>
      </w:r>
      <w:r w:rsidRPr="00BC3C03">
        <w:rPr>
          <w:rFonts w:ascii="Times New Roman" w:eastAsia="Times New Roman" w:hAnsi="Times New Roman" w:cs="Times New Roman"/>
          <w:noProof/>
          <w:color w:val="006600"/>
          <w:spacing w:val="120"/>
          <w:sz w:val="36"/>
          <w:szCs w:val="36"/>
          <w:lang w:eastAsia="en-GB"/>
        </w:rPr>
        <w:drawing>
          <wp:inline distT="0" distB="0" distL="0" distR="0" wp14:anchorId="33CE280A" wp14:editId="06E2C83A">
            <wp:extent cx="304800" cy="304800"/>
            <wp:effectExtent l="0" t="0" r="0" b="0"/>
            <wp:docPr id="18" name="Picture 18" descr="Πετράρχης [πηγή: Βικιπαίδεια]">
              <a:hlinkClick xmlns:a="http://schemas.openxmlformats.org/drawingml/2006/main" r:id="rId14" tooltip="&quot;Πετράρχης [πηγή: Βικιπαίδεια]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Πετράρχης [πηγή: Βικιπαίδεια]">
                      <a:hlinkClick r:id="rId14" tooltip="&quot;Πετράρχης [πηγή: Βικιπαίδεια]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40248" w14:textId="77777777" w:rsidR="00BC3C03" w:rsidRPr="00BC3C03" w:rsidRDefault="00BC3C03" w:rsidP="00BC3C03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000000"/>
          <w:sz w:val="21"/>
          <w:szCs w:val="21"/>
          <w:lang w:val="el-GR" w:eastAsia="en-GB"/>
        </w:rPr>
      </w:pPr>
      <w:r w:rsidRPr="00BC3C03">
        <w:rPr>
          <w:rFonts w:ascii="Times New Roman" w:eastAsia="Times New Roman" w:hAnsi="Times New Roman" w:cs="Times New Roman"/>
          <w:b/>
          <w:bCs/>
          <w:noProof/>
          <w:color w:val="000000"/>
          <w:spacing w:val="120"/>
          <w:sz w:val="24"/>
          <w:szCs w:val="24"/>
          <w:lang w:eastAsia="en-GB"/>
        </w:rPr>
        <w:drawing>
          <wp:anchor distT="142875" distB="142875" distL="142875" distR="142875" simplePos="0" relativeHeight="251659264" behindDoc="0" locked="0" layoutInCell="1" allowOverlap="0" wp14:anchorId="4527FC36" wp14:editId="2A0384BA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276350" cy="1362075"/>
            <wp:effectExtent l="0" t="0" r="0" b="9525"/>
            <wp:wrapSquare wrapText="bothSides"/>
            <wp:docPr id="21" name="Picture 3" descr="Εικόν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Εικόνα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3C03">
        <w:rPr>
          <w:rFonts w:ascii="Lucida Sans Unicode" w:eastAsia="Times New Roman" w:hAnsi="Lucida Sans Unicode" w:cs="Lucida Sans Unicode"/>
          <w:color w:val="000000"/>
          <w:sz w:val="21"/>
          <w:szCs w:val="21"/>
          <w:lang w:val="el-GR" w:eastAsia="en-GB"/>
        </w:rPr>
        <w:t>Μεγάλος Ιταλός ποιητής, από τους μεγάλους ανθρωπιστές της Αναγέννησης. Γεννήθηκε στο Αρέτσο της Τοσκάνης, αλλά έζησε σε διάφορα μέρη (Πίζα, Αβινιόν, Μονπελιέ - όπου τον έστειλε ο πατέρας του να σπουδάσει Νομικά). Δεν τέλειωσε όμως τις σπουδές του, γιατί από νωρίς τον προσέλκυσε η λογοτεχνία. Στη Ρώμη γνωρίστηκε με το Βοκκάκιο, με τον οποίο συνδέθηκε με βαθιά φιλία. Στη Φλωρεντία τού προσφέρθηκε η έδρα της ρητορικής, αλλά δε δέχτηκε. Συνέχισε τα ταξίδια του στην Πάδουα (1362) και στη Βενετία (1363). Έγραψε πολλά έργα στη λατινική και την ιταλική γλώσσα. Η φήμη του οφείλεται κυρίως στο ποιητικό του έργο</w:t>
      </w:r>
      <w:r w:rsidRPr="00BC3C03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en-GB"/>
        </w:rPr>
        <w:t> </w:t>
      </w:r>
      <w:r w:rsidRPr="00BC3C03">
        <w:rPr>
          <w:rFonts w:ascii="Lucida Sans Unicode" w:eastAsia="Times New Roman" w:hAnsi="Lucida Sans Unicode" w:cs="Lucida Sans Unicode"/>
          <w:i/>
          <w:iCs/>
          <w:color w:val="000000"/>
          <w:sz w:val="21"/>
          <w:szCs w:val="21"/>
          <w:lang w:val="el-GR" w:eastAsia="en-GB"/>
        </w:rPr>
        <w:t>Λυρική Συλλογή</w:t>
      </w:r>
      <w:r w:rsidRPr="00BC3C03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en-GB"/>
        </w:rPr>
        <w:t> </w:t>
      </w:r>
      <w:r w:rsidRPr="00BC3C03">
        <w:rPr>
          <w:rFonts w:ascii="Lucida Sans Unicode" w:eastAsia="Times New Roman" w:hAnsi="Lucida Sans Unicode" w:cs="Lucida Sans Unicode"/>
          <w:color w:val="000000"/>
          <w:sz w:val="21"/>
          <w:szCs w:val="21"/>
          <w:lang w:val="el-GR" w:eastAsia="en-GB"/>
        </w:rPr>
        <w:t>ή</w:t>
      </w:r>
      <w:r w:rsidRPr="00BC3C03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en-GB"/>
        </w:rPr>
        <w:t> </w:t>
      </w:r>
      <w:r w:rsidRPr="00BC3C03">
        <w:rPr>
          <w:rFonts w:ascii="Lucida Sans Unicode" w:eastAsia="Times New Roman" w:hAnsi="Lucida Sans Unicode" w:cs="Lucida Sans Unicode"/>
          <w:i/>
          <w:iCs/>
          <w:color w:val="000000"/>
          <w:sz w:val="21"/>
          <w:szCs w:val="21"/>
          <w:lang w:val="el-GR" w:eastAsia="en-GB"/>
        </w:rPr>
        <w:t>Ρίμες</w:t>
      </w:r>
      <w:r w:rsidRPr="00BC3C03">
        <w:rPr>
          <w:rFonts w:ascii="Lucida Sans Unicode" w:eastAsia="Times New Roman" w:hAnsi="Lucida Sans Unicode" w:cs="Lucida Sans Unicode"/>
          <w:color w:val="000000"/>
          <w:sz w:val="21"/>
          <w:szCs w:val="21"/>
          <w:lang w:val="el-GR" w:eastAsia="en-GB"/>
        </w:rPr>
        <w:t>, ποιήματα γραμμένα ιταλικά και εμπνευσμένα από τον έρωτά του για τη Λάουρα.</w:t>
      </w:r>
    </w:p>
    <w:p w14:paraId="45E84618" w14:textId="77777777" w:rsidR="00BC3C03" w:rsidRPr="00BC3C03" w:rsidRDefault="00BC3C03" w:rsidP="00BC3C03">
      <w:pPr>
        <w:spacing w:before="100" w:beforeAutospacing="1" w:after="100" w:afterAutospacing="1" w:line="240" w:lineRule="auto"/>
        <w:jc w:val="center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en-GB"/>
        </w:rPr>
      </w:pPr>
      <w:r w:rsidRPr="00BC3C03">
        <w:rPr>
          <w:rFonts w:ascii="Lucida Sans Unicode" w:eastAsia="Times New Roman" w:hAnsi="Lucida Sans Unicode" w:cs="Lucida Sans Unicode"/>
          <w:noProof/>
          <w:color w:val="000000"/>
          <w:sz w:val="20"/>
          <w:szCs w:val="20"/>
          <w:lang w:eastAsia="en-GB"/>
        </w:rPr>
        <w:drawing>
          <wp:inline distT="0" distB="0" distL="0" distR="0" wp14:anchorId="640796A1" wp14:editId="122A8E22">
            <wp:extent cx="2171700" cy="2905125"/>
            <wp:effectExtent l="0" t="0" r="0" b="9525"/>
            <wp:docPr id="19" name="Picture 19" descr="Πορτρέτο της Λάουρα από χειρόγραφο του 15ου αιώνα (Φλωρεντί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Πορτρέτο της Λάουρα από χειρόγραφο του 15ου αιώνα (Φλωρεντία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5DA8F" w14:textId="77777777" w:rsidR="00BC3C03" w:rsidRPr="00BC3C03" w:rsidRDefault="00BC3C03" w:rsidP="00BC3C03">
      <w:pPr>
        <w:spacing w:before="100" w:beforeAutospacing="1" w:after="100" w:afterAutospacing="1" w:line="240" w:lineRule="auto"/>
        <w:jc w:val="center"/>
        <w:rPr>
          <w:rFonts w:ascii="Lucida Sans Unicode" w:eastAsia="Times New Roman" w:hAnsi="Lucida Sans Unicode" w:cs="Lucida Sans Unicode"/>
          <w:color w:val="000000"/>
          <w:sz w:val="20"/>
          <w:szCs w:val="20"/>
          <w:lang w:val="el-GR" w:eastAsia="en-GB"/>
        </w:rPr>
      </w:pPr>
      <w:r w:rsidRPr="00BC3C03">
        <w:rPr>
          <w:rFonts w:ascii="Lucida Sans Unicode" w:eastAsia="Times New Roman" w:hAnsi="Lucida Sans Unicode" w:cs="Lucida Sans Unicode"/>
          <w:color w:val="000000"/>
          <w:sz w:val="20"/>
          <w:szCs w:val="20"/>
          <w:lang w:val="el-GR" w:eastAsia="en-GB"/>
        </w:rPr>
        <w:t>Πορτρέτο της Λάουρα από χειρόγραφο του 15ου αιώνα (Φλωρεντία)</w:t>
      </w:r>
    </w:p>
    <w:p w14:paraId="0095807C" w14:textId="77777777" w:rsidR="00BC3C03" w:rsidRPr="00BC3C03" w:rsidRDefault="00BC3C03">
      <w:pPr>
        <w:rPr>
          <w:lang w:val="el-GR"/>
        </w:rPr>
      </w:pPr>
    </w:p>
    <w:sectPr w:rsidR="00BC3C03" w:rsidRPr="00BC3C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DB7522"/>
    <w:multiLevelType w:val="multilevel"/>
    <w:tmpl w:val="EACC5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C03"/>
    <w:rsid w:val="00BC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4C74F"/>
  <w15:chartTrackingRefBased/>
  <w15:docId w15:val="{8EAE17BC-2231-4613-9C10-950E2E8B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58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igitalschool.minedu.gov.gr/modules/ebook/show.php/DSGL-B125/668/4444,19874/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mmb.org.gr/page/default.asp?id=2797&amp;la=1#sch" TargetMode="External"/><Relationship Id="rId5" Type="http://schemas.openxmlformats.org/officeDocument/2006/relationships/hyperlink" Target="http://el.wikipedia.org/wiki/%CE%A3%CE%BF%CE%BD%CE%AD%CF%84%CE%BF" TargetMode="External"/><Relationship Id="rId15" Type="http://schemas.openxmlformats.org/officeDocument/2006/relationships/image" Target="media/image6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ebooks.edu.gr/ebooks/v/html/8547/2700/Keimena-Neoellinikis-Logotechnias_A-Lykeiou_html-empl/extras/texts/indexF2_parallilokeimeno1.html" TargetMode="External"/><Relationship Id="rId14" Type="http://schemas.openxmlformats.org/officeDocument/2006/relationships/hyperlink" Target="http://el.wikipedia.org/wiki/%CE%A0%CE%B5%CF%84%CF%81%CE%AC%CF%81%CF%87%CE%B7%CF%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pappa</dc:creator>
  <cp:keywords/>
  <dc:description/>
  <cp:lastModifiedBy>marina pappa</cp:lastModifiedBy>
  <cp:revision>1</cp:revision>
  <dcterms:created xsi:type="dcterms:W3CDTF">2020-11-30T22:29:00Z</dcterms:created>
  <dcterms:modified xsi:type="dcterms:W3CDTF">2020-11-30T22:30:00Z</dcterms:modified>
</cp:coreProperties>
</file>